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22D0B" w14:textId="2A8A82CA" w:rsidR="00CD2C5D" w:rsidRPr="004A4357" w:rsidRDefault="008C73E5" w:rsidP="0060257D">
      <w:pPr>
        <w:bidi/>
        <w:rPr>
          <w:rFonts w:cstheme="minorHAnsi"/>
          <w:b/>
          <w:bCs/>
        </w:rPr>
      </w:pPr>
      <w:r>
        <w:rPr>
          <w:rFonts w:cstheme="minorHAnsi"/>
          <w:b/>
          <w:bCs/>
          <w:rtl/>
          <w:lang w:bidi="ar"/>
        </w:rPr>
        <w:t xml:space="preserve">المرفق </w:t>
      </w:r>
      <w:r>
        <w:rPr>
          <w:rFonts w:cstheme="minorHAnsi"/>
          <w:b/>
          <w:bCs/>
        </w:rPr>
        <w:t>H-1C</w:t>
      </w:r>
      <w:r>
        <w:rPr>
          <w:rFonts w:cstheme="minorHAnsi"/>
          <w:b/>
          <w:bCs/>
          <w:rtl/>
          <w:lang w:bidi="ar"/>
        </w:rPr>
        <w:t xml:space="preserve">: الوثائق المطلوبة </w:t>
      </w:r>
      <w:r>
        <w:rPr>
          <w:rFonts w:cstheme="minorHAnsi"/>
          <w:b/>
          <w:bCs/>
        </w:rPr>
        <w:t>4-1-2025</w:t>
      </w:r>
    </w:p>
    <w:p w14:paraId="5980DD27" w14:textId="77777777" w:rsidR="007F3080" w:rsidRPr="004A4357" w:rsidRDefault="00081A81" w:rsidP="0060257D">
      <w:pPr>
        <w:bidi/>
        <w:rPr>
          <w:rFonts w:cstheme="minorHAnsi"/>
        </w:rPr>
      </w:pPr>
      <w:bookmarkStart w:id="0" w:name="_Hlk13586383"/>
      <w:r>
        <w:rPr>
          <w:rFonts w:cstheme="minorHAnsi"/>
          <w:rtl/>
          <w:lang w:bidi="ar"/>
        </w:rPr>
        <w:t>يرجى تقديم الوثائق التالية لكل شخص سيعيش في الوحدة ميسورة التكلفة.</w:t>
      </w:r>
    </w:p>
    <w:tbl>
      <w:tblPr>
        <w:tblStyle w:val="TableSimple3"/>
        <w:tblpPr w:leftFromText="180" w:rightFromText="180" w:vertAnchor="page" w:horzAnchor="margin" w:tblpY="2536"/>
        <w:bidiVisual/>
        <w:tblW w:w="0" w:type="auto"/>
        <w:tblBorders>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8"/>
        <w:gridCol w:w="8640"/>
      </w:tblGrid>
      <w:tr w:rsidR="00D51988" w:rsidRPr="004A4357" w14:paraId="37B02D96" w14:textId="77777777" w:rsidTr="00534967">
        <w:trPr>
          <w:cnfStyle w:val="100000000000" w:firstRow="1" w:lastRow="0" w:firstColumn="0" w:lastColumn="0" w:oddVBand="0" w:evenVBand="0" w:oddHBand="0" w:evenHBand="0" w:firstRowFirstColumn="0" w:firstRowLastColumn="0" w:lastRowFirstColumn="0" w:lastRowLastColumn="0"/>
          <w:trHeight w:val="450"/>
        </w:trPr>
        <w:tc>
          <w:tcPr>
            <w:tcW w:w="9108" w:type="dxa"/>
            <w:gridSpan w:val="2"/>
            <w:tcBorders>
              <w:top w:val="nil"/>
            </w:tcBorders>
            <w:shd w:val="clear" w:color="auto" w:fill="000000" w:themeFill="text1"/>
            <w:vAlign w:val="center"/>
          </w:tcPr>
          <w:p w14:paraId="27CB2752" w14:textId="1715CD7A" w:rsidR="00D51988" w:rsidRPr="004A4357" w:rsidRDefault="00D51988" w:rsidP="00534967">
            <w:pPr>
              <w:bidi/>
              <w:rPr>
                <w:rFonts w:cstheme="minorHAnsi"/>
                <w:color w:val="FFFFFF" w:themeColor="background1"/>
                <w:sz w:val="24"/>
              </w:rPr>
            </w:pPr>
            <w:r>
              <w:rPr>
                <w:rFonts w:cstheme="minorHAnsi"/>
                <w:color w:val="FFFFFF" w:themeColor="background1"/>
                <w:sz w:val="24"/>
                <w:rtl/>
                <w:lang w:bidi="ar"/>
              </w:rPr>
              <w:t>دخل المخصصات (برنامج المساعدات المؤقتة للأسر المحتاجة (</w:t>
            </w:r>
            <w:r>
              <w:rPr>
                <w:rFonts w:cstheme="minorHAnsi"/>
                <w:color w:val="FFFFFF" w:themeColor="background1"/>
                <w:sz w:val="24"/>
              </w:rPr>
              <w:t>TANF</w:t>
            </w:r>
            <w:r>
              <w:rPr>
                <w:rFonts w:cstheme="minorHAnsi"/>
                <w:color w:val="FFFFFF" w:themeColor="background1"/>
                <w:sz w:val="24"/>
                <w:rtl/>
                <w:lang w:bidi="ar"/>
              </w:rPr>
              <w:t>)، البرنامج التكميلي للمساعدات الغذائية (</w:t>
            </w:r>
            <w:r>
              <w:rPr>
                <w:rFonts w:cstheme="minorHAnsi"/>
                <w:color w:val="FFFFFF" w:themeColor="background1"/>
                <w:sz w:val="24"/>
              </w:rPr>
              <w:t>SNAP</w:t>
            </w:r>
            <w:r>
              <w:rPr>
                <w:rFonts w:cstheme="minorHAnsi"/>
                <w:color w:val="FFFFFF" w:themeColor="background1"/>
                <w:sz w:val="24"/>
                <w:rtl/>
                <w:lang w:bidi="ar"/>
              </w:rPr>
              <w:t xml:space="preserve">)، برنامج </w:t>
            </w:r>
            <w:r>
              <w:rPr>
                <w:rFonts w:cstheme="minorHAnsi"/>
                <w:color w:val="FFFFFF" w:themeColor="background1"/>
                <w:sz w:val="24"/>
              </w:rPr>
              <w:t>MEDICAID</w:t>
            </w:r>
            <w:r>
              <w:rPr>
                <w:rFonts w:cstheme="minorHAnsi"/>
                <w:color w:val="FFFFFF" w:themeColor="background1"/>
                <w:sz w:val="24"/>
                <w:rtl/>
                <w:lang w:bidi="ar"/>
              </w:rPr>
              <w:t>، برنامج النساء والرضع والأطفال (</w:t>
            </w:r>
            <w:r>
              <w:rPr>
                <w:rFonts w:cstheme="minorHAnsi"/>
                <w:color w:val="FFFFFF" w:themeColor="background1"/>
                <w:sz w:val="24"/>
              </w:rPr>
              <w:t>WIC</w:t>
            </w:r>
            <w:r>
              <w:rPr>
                <w:rFonts w:cstheme="minorHAnsi"/>
                <w:color w:val="FFFFFF" w:themeColor="background1"/>
                <w:sz w:val="24"/>
                <w:rtl/>
                <w:lang w:bidi="ar"/>
              </w:rPr>
              <w:t>)، إلخ.)</w:t>
            </w:r>
          </w:p>
        </w:tc>
      </w:tr>
      <w:tr w:rsidR="00D51988" w:rsidRPr="004A4357" w14:paraId="1121BC81" w14:textId="77777777" w:rsidTr="00534967">
        <w:trPr>
          <w:trHeight w:val="450"/>
        </w:trPr>
        <w:tc>
          <w:tcPr>
            <w:tcW w:w="9108" w:type="dxa"/>
            <w:gridSpan w:val="2"/>
            <w:tcBorders>
              <w:top w:val="nil"/>
            </w:tcBorders>
            <w:shd w:val="clear" w:color="auto" w:fill="000000" w:themeFill="text1"/>
            <w:vAlign w:val="center"/>
          </w:tcPr>
          <w:p w14:paraId="7CD1A130" w14:textId="5D0B99E6" w:rsidR="00D51988" w:rsidRPr="004A4357" w:rsidRDefault="00D51988" w:rsidP="00534967">
            <w:pPr>
              <w:bidi/>
              <w:rPr>
                <w:rFonts w:cstheme="minorHAnsi"/>
                <w:color w:val="FFFFFF" w:themeColor="background1"/>
                <w:sz w:val="24"/>
              </w:rPr>
            </w:pPr>
            <w:r>
              <w:rPr>
                <w:rFonts w:cstheme="minorHAnsi"/>
                <w:color w:val="FFFFFF" w:themeColor="background1"/>
                <w:sz w:val="24"/>
                <w:rtl/>
                <w:lang w:bidi="ar"/>
              </w:rPr>
              <w:t>بالنسبة للمتقدمين الذين تم توثيق دخلهم من قبل برنامج حكومي آخر للمساعدات الفيدرالية خلال فترة ال</w:t>
            </w:r>
            <w:r w:rsidRPr="00583B1F">
              <w:rPr>
                <w:rFonts w:cstheme="minorHAnsi"/>
                <w:color w:val="FFFFFF" w:themeColor="background1"/>
                <w:sz w:val="24"/>
                <w:rtl/>
                <w:lang w:bidi="ar"/>
              </w:rPr>
              <w:t>ـ</w:t>
            </w:r>
            <w:r w:rsidRPr="00145C7E">
              <w:rPr>
                <w:rFonts w:asciiTheme="majorBidi" w:hAnsiTheme="majorBidi" w:cstheme="majorBidi"/>
                <w:color w:val="FFFFFF" w:themeColor="background1"/>
                <w:sz w:val="24"/>
                <w:szCs w:val="24"/>
                <w:rtl/>
                <w:lang w:bidi="ar"/>
              </w:rPr>
              <w:t>12</w:t>
            </w:r>
            <w:r>
              <w:rPr>
                <w:rFonts w:cstheme="minorHAnsi"/>
                <w:color w:val="FFFFFF" w:themeColor="background1"/>
                <w:sz w:val="24"/>
                <w:rtl/>
                <w:lang w:bidi="ar"/>
              </w:rPr>
              <w:t xml:space="preserve"> شهرًا الماضية، يجب تقديم خطاب منحة من الوكالة المعنية يتضمن جميع نقاط البيانات التالية: </w:t>
            </w:r>
          </w:p>
        </w:tc>
      </w:tr>
      <w:tr w:rsidR="00D51988" w:rsidRPr="004A4357" w14:paraId="58744569" w14:textId="77777777" w:rsidTr="00534967">
        <w:trPr>
          <w:trHeight w:val="450"/>
        </w:trPr>
        <w:tc>
          <w:tcPr>
            <w:tcW w:w="9108" w:type="dxa"/>
            <w:gridSpan w:val="2"/>
            <w:tcBorders>
              <w:top w:val="nil"/>
            </w:tcBorders>
            <w:shd w:val="clear" w:color="auto" w:fill="000000" w:themeFill="text1"/>
            <w:vAlign w:val="center"/>
          </w:tcPr>
          <w:p w14:paraId="77D9D197" w14:textId="47FBBD76" w:rsidR="00D51988" w:rsidRDefault="00F755F5" w:rsidP="00534967">
            <w:pPr>
              <w:bidi/>
              <w:rPr>
                <w:rFonts w:cstheme="minorHAnsi"/>
                <w:color w:val="FFFFFF" w:themeColor="background1"/>
                <w:sz w:val="24"/>
              </w:rPr>
            </w:pPr>
            <w:r>
              <w:rPr>
                <w:rFonts w:cstheme="minorHAnsi"/>
                <w:color w:val="FFFFFF" w:themeColor="background1"/>
                <w:sz w:val="24"/>
              </w:rPr>
              <w:t></w:t>
            </w:r>
            <w:r>
              <w:rPr>
                <w:rFonts w:cstheme="minorHAnsi"/>
                <w:color w:val="FFFFFF" w:themeColor="background1"/>
                <w:sz w:val="24"/>
              </w:rPr>
              <w:tab/>
            </w:r>
            <w:r>
              <w:rPr>
                <w:rFonts w:cstheme="minorHAnsi"/>
                <w:color w:val="FFFFFF" w:themeColor="background1"/>
                <w:sz w:val="24"/>
                <w:rtl/>
                <w:lang w:bidi="ar"/>
              </w:rPr>
              <w:t>تاريخ التوثيق</w:t>
            </w:r>
          </w:p>
          <w:p w14:paraId="563E3C11" w14:textId="765F5217" w:rsidR="00F755F5" w:rsidRDefault="00F755F5" w:rsidP="00534967">
            <w:pPr>
              <w:bidi/>
              <w:rPr>
                <w:rFonts w:cstheme="minorHAnsi"/>
                <w:color w:val="FFFFFF" w:themeColor="background1"/>
                <w:sz w:val="24"/>
              </w:rPr>
            </w:pPr>
            <w:r>
              <w:rPr>
                <w:rFonts w:cstheme="minorHAnsi"/>
                <w:color w:val="FFFFFF" w:themeColor="background1"/>
                <w:sz w:val="24"/>
              </w:rPr>
              <w:t></w:t>
            </w:r>
            <w:r>
              <w:rPr>
                <w:rFonts w:cstheme="minorHAnsi"/>
                <w:color w:val="FFFFFF" w:themeColor="background1"/>
                <w:sz w:val="24"/>
              </w:rPr>
              <w:tab/>
            </w:r>
            <w:r>
              <w:rPr>
                <w:rFonts w:cstheme="minorHAnsi"/>
                <w:color w:val="FFFFFF" w:themeColor="background1"/>
                <w:sz w:val="24"/>
                <w:rtl/>
                <w:lang w:bidi="ar"/>
              </w:rPr>
              <w:t>أفراد الأسرة المعيشية المشمولون في التوثيق</w:t>
            </w:r>
          </w:p>
          <w:p w14:paraId="2B9A347E" w14:textId="33F17F7C" w:rsidR="00F755F5" w:rsidRDefault="00F755F5" w:rsidP="00534967">
            <w:pPr>
              <w:bidi/>
              <w:rPr>
                <w:rFonts w:cstheme="minorHAnsi"/>
                <w:color w:val="FFFFFF" w:themeColor="background1"/>
                <w:sz w:val="24"/>
              </w:rPr>
            </w:pPr>
            <w:r>
              <w:rPr>
                <w:rFonts w:cstheme="minorHAnsi"/>
                <w:color w:val="FFFFFF" w:themeColor="background1"/>
                <w:sz w:val="24"/>
              </w:rPr>
              <w:t></w:t>
            </w:r>
            <w:r>
              <w:rPr>
                <w:rFonts w:cstheme="minorHAnsi"/>
                <w:color w:val="FFFFFF" w:themeColor="background1"/>
                <w:sz w:val="24"/>
              </w:rPr>
              <w:tab/>
            </w:r>
            <w:r>
              <w:rPr>
                <w:rFonts w:cstheme="minorHAnsi"/>
                <w:color w:val="FFFFFF" w:themeColor="background1"/>
                <w:sz w:val="24"/>
                <w:rtl/>
                <w:lang w:bidi="ar"/>
              </w:rPr>
              <w:t xml:space="preserve"> حساب إجمالي دخل الأسرة المعيشية قبل الاستقطاعات</w:t>
            </w:r>
          </w:p>
          <w:p w14:paraId="36C85D23" w14:textId="60D7CE8D" w:rsidR="00A80C9D" w:rsidRDefault="00F755F5" w:rsidP="00534967">
            <w:pPr>
              <w:bidi/>
              <w:rPr>
                <w:rFonts w:cstheme="minorHAnsi"/>
                <w:color w:val="FFFFFF" w:themeColor="background1"/>
                <w:sz w:val="24"/>
              </w:rPr>
            </w:pPr>
            <w:r>
              <w:rPr>
                <w:rFonts w:cstheme="minorHAnsi"/>
                <w:color w:val="FFFFFF" w:themeColor="background1"/>
                <w:sz w:val="24"/>
              </w:rPr>
              <w:t></w:t>
            </w:r>
            <w:r>
              <w:rPr>
                <w:rFonts w:cstheme="minorHAnsi"/>
                <w:color w:val="FFFFFF" w:themeColor="background1"/>
                <w:sz w:val="24"/>
              </w:rPr>
              <w:tab/>
            </w:r>
          </w:p>
          <w:p w14:paraId="10CE76AB" w14:textId="5AC307A8" w:rsidR="00F755F5" w:rsidRDefault="00A80C9D" w:rsidP="00534967">
            <w:pPr>
              <w:bidi/>
              <w:rPr>
                <w:rFonts w:cstheme="minorHAnsi"/>
                <w:color w:val="FFFFFF" w:themeColor="background1"/>
                <w:sz w:val="24"/>
              </w:rPr>
            </w:pPr>
            <w:r>
              <w:rPr>
                <w:rFonts w:cstheme="minorHAnsi"/>
                <w:color w:val="FFFFFF" w:themeColor="background1"/>
                <w:sz w:val="24"/>
                <w:rtl/>
                <w:lang w:bidi="ar"/>
              </w:rPr>
              <w:t xml:space="preserve">ملاحظة – إذا تم تقديم هذا الخطاب وكان أفراد الأسرة المعيشية المدرجون فيه يتطابقون مع جميع أفراد الأسرة المعيشية المذكورين في الطلب، فلن تكون هناك حاجة إلى تقديم وثائق إضافية للتحقق من الدخل.  </w:t>
            </w:r>
          </w:p>
          <w:p w14:paraId="56496353" w14:textId="137AC8C4" w:rsidR="00F755F5" w:rsidRPr="004A4357" w:rsidRDefault="00F755F5" w:rsidP="00534967">
            <w:pPr>
              <w:rPr>
                <w:rFonts w:cstheme="minorHAnsi"/>
                <w:color w:val="FFFFFF" w:themeColor="background1"/>
                <w:sz w:val="24"/>
              </w:rPr>
            </w:pPr>
          </w:p>
        </w:tc>
      </w:tr>
      <w:tr w:rsidR="00C0628B" w:rsidRPr="004A4357" w14:paraId="081AF98B" w14:textId="77777777" w:rsidTr="00534967">
        <w:trPr>
          <w:trHeight w:val="450"/>
        </w:trPr>
        <w:tc>
          <w:tcPr>
            <w:tcW w:w="9108" w:type="dxa"/>
            <w:gridSpan w:val="2"/>
            <w:tcBorders>
              <w:top w:val="nil"/>
            </w:tcBorders>
            <w:shd w:val="clear" w:color="auto" w:fill="000000" w:themeFill="text1"/>
            <w:vAlign w:val="center"/>
          </w:tcPr>
          <w:p w14:paraId="3FB1190E" w14:textId="146799B5" w:rsidR="00C0628B" w:rsidRPr="004A4357" w:rsidRDefault="00C0628B" w:rsidP="00534967">
            <w:pPr>
              <w:widowControl/>
              <w:bidi/>
              <w:rPr>
                <w:rFonts w:asciiTheme="minorHAnsi" w:hAnsiTheme="minorHAnsi" w:cstheme="minorHAnsi"/>
                <w:b/>
                <w:bCs/>
                <w:color w:val="FFFFFF" w:themeColor="background1"/>
                <w:sz w:val="24"/>
              </w:rPr>
            </w:pPr>
            <w:r>
              <w:rPr>
                <w:rFonts w:asciiTheme="minorHAnsi" w:hAnsiTheme="minorHAnsi" w:cstheme="minorHAnsi"/>
                <w:color w:val="FFFFFF" w:themeColor="background1"/>
                <w:sz w:val="24"/>
                <w:rtl/>
                <w:lang w:bidi="ar"/>
              </w:rPr>
              <w:t>دخل العمل</w:t>
            </w:r>
          </w:p>
        </w:tc>
      </w:tr>
      <w:tr w:rsidR="00C0628B" w:rsidRPr="004A4357" w14:paraId="4800644C" w14:textId="77777777" w:rsidTr="00534967">
        <w:trPr>
          <w:trHeight w:val="600"/>
        </w:trPr>
        <w:tc>
          <w:tcPr>
            <w:tcW w:w="468" w:type="dxa"/>
          </w:tcPr>
          <w:p w14:paraId="6BAAB4AA" w14:textId="291831AA" w:rsidR="00C0628B"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ar"/>
              </w:rPr>
              <w:t>*</w:t>
            </w:r>
          </w:p>
          <w:p w14:paraId="0DE3F99A" w14:textId="06684312" w:rsidR="00C0628B" w:rsidRPr="004A4357" w:rsidRDefault="00C0628B" w:rsidP="00534967">
            <w:pPr>
              <w:widowControl/>
              <w:rPr>
                <w:rFonts w:asciiTheme="minorHAnsi" w:hAnsiTheme="minorHAnsi" w:cstheme="minorHAnsi"/>
                <w:szCs w:val="22"/>
              </w:rPr>
            </w:pPr>
          </w:p>
        </w:tc>
        <w:tc>
          <w:tcPr>
            <w:tcW w:w="8640" w:type="dxa"/>
            <w:vAlign w:val="center"/>
            <w:hideMark/>
          </w:tcPr>
          <w:p w14:paraId="15E91848" w14:textId="59107764" w:rsidR="00562475" w:rsidRPr="00CA7BF3" w:rsidRDefault="00562475" w:rsidP="00534967">
            <w:pPr>
              <w:widowControl/>
              <w:bidi/>
              <w:spacing w:before="120"/>
              <w:rPr>
                <w:rFonts w:asciiTheme="minorHAnsi" w:hAnsiTheme="minorHAnsi" w:cstheme="minorHAnsi"/>
              </w:rPr>
            </w:pPr>
            <w:r w:rsidRPr="00DE7A84">
              <w:rPr>
                <w:rFonts w:cstheme="minorHAnsi"/>
                <w:rtl/>
                <w:lang w:bidi="ar"/>
              </w:rPr>
              <w:t>أحدث قسائم الرواتب المتتالية التي تُظهر راتب شهر واحد:</w:t>
            </w:r>
          </w:p>
          <w:p w14:paraId="2A5540A6" w14:textId="07F18F3B" w:rsidR="00562475" w:rsidRPr="004A4357" w:rsidRDefault="00562475" w:rsidP="00534967">
            <w:pPr>
              <w:pStyle w:val="ListParagraph"/>
              <w:widowControl/>
              <w:numPr>
                <w:ilvl w:val="0"/>
                <w:numId w:val="7"/>
              </w:numPr>
              <w:bidi/>
              <w:rPr>
                <w:rFonts w:asciiTheme="minorHAnsi" w:hAnsiTheme="minorHAnsi" w:cstheme="minorHAnsi"/>
              </w:rPr>
            </w:pPr>
            <w:r>
              <w:rPr>
                <w:rFonts w:asciiTheme="minorHAnsi" w:hAnsiTheme="minorHAnsi" w:cstheme="minorHAnsi"/>
                <w:rtl/>
                <w:lang w:bidi="ar"/>
              </w:rPr>
              <w:t>إذا كان الشخص يتقاضى راتبه شهريًا أو كل شهرين أو كل أسبوعين – فيلزم تقديم قسيمتين للراتب</w:t>
            </w:r>
          </w:p>
          <w:p w14:paraId="239DE684" w14:textId="3215C349" w:rsidR="00562475" w:rsidRPr="004A4357" w:rsidRDefault="00562475" w:rsidP="00534967">
            <w:pPr>
              <w:pStyle w:val="ListParagraph"/>
              <w:widowControl/>
              <w:numPr>
                <w:ilvl w:val="0"/>
                <w:numId w:val="7"/>
              </w:numPr>
              <w:bidi/>
              <w:rPr>
                <w:rFonts w:asciiTheme="minorHAnsi" w:eastAsia="Calibri" w:hAnsiTheme="minorHAnsi" w:cstheme="minorHAnsi"/>
                <w:color w:val="000000" w:themeColor="text1"/>
              </w:rPr>
            </w:pPr>
            <w:r>
              <w:rPr>
                <w:rFonts w:asciiTheme="minorHAnsi" w:hAnsiTheme="minorHAnsi" w:cstheme="minorHAnsi"/>
                <w:color w:val="000000" w:themeColor="text1"/>
                <w:rtl/>
                <w:lang w:bidi="ar"/>
              </w:rPr>
              <w:t xml:space="preserve">إذا كان الشخص يتقاضى راتبه أسبوعيًا – فيلزم تقديم 4 قسائم للراتب </w:t>
            </w:r>
          </w:p>
          <w:p w14:paraId="566485D1" w14:textId="75E30EA6" w:rsidR="00C0628B" w:rsidRPr="004A4357" w:rsidRDefault="00C0628B" w:rsidP="00534967">
            <w:pPr>
              <w:widowControl/>
              <w:rPr>
                <w:rFonts w:asciiTheme="minorHAnsi" w:hAnsiTheme="minorHAnsi" w:cstheme="minorHAnsi"/>
              </w:rPr>
            </w:pPr>
          </w:p>
          <w:p w14:paraId="7DEB53F2" w14:textId="2DCDAF92" w:rsidR="00C0628B" w:rsidRPr="004A4357" w:rsidRDefault="00C0628B" w:rsidP="00534967">
            <w:pPr>
              <w:widowControl/>
              <w:rPr>
                <w:rFonts w:asciiTheme="minorHAnsi" w:hAnsiTheme="minorHAnsi" w:cstheme="minorHAnsi"/>
                <w:szCs w:val="22"/>
              </w:rPr>
            </w:pPr>
          </w:p>
        </w:tc>
      </w:tr>
      <w:tr w:rsidR="00C0628B" w:rsidRPr="004A4357" w14:paraId="7CFF3227" w14:textId="77777777" w:rsidTr="00534967">
        <w:trPr>
          <w:trHeight w:val="864"/>
        </w:trPr>
        <w:tc>
          <w:tcPr>
            <w:tcW w:w="468" w:type="dxa"/>
          </w:tcPr>
          <w:p w14:paraId="7E126243" w14:textId="77777777" w:rsidR="004A4357"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ar"/>
              </w:rPr>
              <w:t>*</w:t>
            </w:r>
          </w:p>
          <w:p w14:paraId="6220D0BC" w14:textId="522F5D12" w:rsidR="00C0628B" w:rsidRPr="004A4357" w:rsidRDefault="00C0628B" w:rsidP="00534967">
            <w:pPr>
              <w:rPr>
                <w:rFonts w:asciiTheme="minorHAnsi" w:hAnsiTheme="minorHAnsi" w:cstheme="minorHAnsi"/>
              </w:rPr>
            </w:pPr>
          </w:p>
        </w:tc>
        <w:tc>
          <w:tcPr>
            <w:tcW w:w="8640" w:type="dxa"/>
            <w:vAlign w:val="center"/>
            <w:hideMark/>
          </w:tcPr>
          <w:p w14:paraId="1FF4ADBE" w14:textId="0D608187" w:rsidR="00C0628B" w:rsidRPr="004A4357" w:rsidRDefault="5367DB4A" w:rsidP="00534967">
            <w:pPr>
              <w:widowControl/>
              <w:bidi/>
              <w:spacing w:before="120"/>
              <w:rPr>
                <w:rFonts w:asciiTheme="minorHAnsi" w:hAnsiTheme="minorHAnsi" w:cstheme="minorHAnsi"/>
              </w:rPr>
            </w:pPr>
            <w:r>
              <w:rPr>
                <w:rFonts w:asciiTheme="minorHAnsi" w:hAnsiTheme="minorHAnsi" w:cstheme="minorHAnsi"/>
                <w:color w:val="000000" w:themeColor="text1"/>
                <w:sz w:val="19"/>
                <w:szCs w:val="19"/>
                <w:rtl/>
                <w:lang w:bidi="ar"/>
              </w:rPr>
              <w:t>إذا كان الشخص يتقاضى راتبه نقديًا</w:t>
            </w:r>
            <w:r>
              <w:rPr>
                <w:rFonts w:asciiTheme="minorHAnsi" w:hAnsiTheme="minorHAnsi" w:cstheme="minorHAnsi"/>
                <w:rtl/>
                <w:lang w:bidi="ar"/>
              </w:rPr>
              <w:t>، فيلزم تقديم إثبات بالمدفوعات النقدية:</w:t>
            </w:r>
          </w:p>
          <w:p w14:paraId="08BA05A7" w14:textId="2001CF41" w:rsidR="00C0628B" w:rsidRPr="004A4357" w:rsidRDefault="00E74373" w:rsidP="00534967">
            <w:pPr>
              <w:pStyle w:val="ListParagraph"/>
              <w:numPr>
                <w:ilvl w:val="0"/>
                <w:numId w:val="1"/>
              </w:numPr>
              <w:bidi/>
              <w:rPr>
                <w:rFonts w:asciiTheme="minorHAnsi" w:hAnsiTheme="minorHAnsi" w:cstheme="minorHAnsi"/>
              </w:rPr>
            </w:pPr>
            <w:r>
              <w:rPr>
                <w:rFonts w:asciiTheme="minorHAnsi" w:hAnsiTheme="minorHAnsi" w:cstheme="minorHAnsi"/>
                <w:rtl/>
                <w:lang w:bidi="ar"/>
              </w:rPr>
              <w:t>خطاب من صاحب العمل</w:t>
            </w:r>
          </w:p>
          <w:p w14:paraId="637790E9" w14:textId="77777777" w:rsidR="00C0628B" w:rsidRPr="004A4357" w:rsidRDefault="00C0628B" w:rsidP="00534967">
            <w:pPr>
              <w:pStyle w:val="ListParagraph"/>
              <w:numPr>
                <w:ilvl w:val="0"/>
                <w:numId w:val="1"/>
              </w:numPr>
              <w:bidi/>
              <w:spacing w:after="120"/>
              <w:rPr>
                <w:rFonts w:asciiTheme="minorHAnsi" w:hAnsiTheme="minorHAnsi" w:cstheme="minorHAnsi"/>
              </w:rPr>
            </w:pPr>
            <w:r>
              <w:rPr>
                <w:rFonts w:asciiTheme="minorHAnsi" w:hAnsiTheme="minorHAnsi" w:cstheme="minorHAnsi"/>
                <w:szCs w:val="22"/>
                <w:rtl/>
                <w:lang w:bidi="ar"/>
              </w:rPr>
              <w:t>كشوفات الحسابات البنكية التي تُظهر الإيداعات</w:t>
            </w:r>
          </w:p>
        </w:tc>
      </w:tr>
      <w:tr w:rsidR="00C0628B" w:rsidRPr="004A4357" w14:paraId="15AAFB17" w14:textId="77777777" w:rsidTr="00534967">
        <w:trPr>
          <w:trHeight w:val="431"/>
        </w:trPr>
        <w:tc>
          <w:tcPr>
            <w:tcW w:w="9108" w:type="dxa"/>
            <w:gridSpan w:val="2"/>
            <w:shd w:val="clear" w:color="auto" w:fill="000000" w:themeFill="text1"/>
            <w:vAlign w:val="center"/>
          </w:tcPr>
          <w:p w14:paraId="6533F781" w14:textId="50573706" w:rsidR="00C0628B" w:rsidRPr="004A4357" w:rsidRDefault="00C90415" w:rsidP="00534967">
            <w:pPr>
              <w:widowControl/>
              <w:bidi/>
              <w:rPr>
                <w:rFonts w:asciiTheme="minorHAnsi" w:hAnsiTheme="minorHAnsi" w:cstheme="minorHAnsi"/>
                <w:b/>
                <w:bCs/>
                <w:color w:val="FFFFFF" w:themeColor="background1"/>
                <w:sz w:val="24"/>
                <w:szCs w:val="24"/>
              </w:rPr>
            </w:pPr>
            <w:r>
              <w:rPr>
                <w:rFonts w:asciiTheme="minorHAnsi" w:hAnsiTheme="minorHAnsi" w:cstheme="minorHAnsi"/>
                <w:b/>
                <w:bCs/>
                <w:color w:val="FFFFFF" w:themeColor="background1"/>
                <w:sz w:val="24"/>
                <w:szCs w:val="24"/>
                <w:rtl/>
                <w:lang w:bidi="ar"/>
              </w:rPr>
              <w:t>دخل العمل الحر</w:t>
            </w:r>
          </w:p>
        </w:tc>
      </w:tr>
      <w:tr w:rsidR="00C0628B" w:rsidRPr="004A4357" w14:paraId="559D1B28" w14:textId="77777777" w:rsidTr="00534967">
        <w:trPr>
          <w:trHeight w:val="507"/>
        </w:trPr>
        <w:tc>
          <w:tcPr>
            <w:tcW w:w="468" w:type="dxa"/>
          </w:tcPr>
          <w:p w14:paraId="5B6F520F" w14:textId="417B511D" w:rsidR="00C0628B"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640" w:type="dxa"/>
            <w:vAlign w:val="center"/>
            <w:hideMark/>
          </w:tcPr>
          <w:p w14:paraId="58ABE5D6" w14:textId="3191CBFB" w:rsidR="00C0628B" w:rsidRPr="004A4357" w:rsidRDefault="00C0628B" w:rsidP="00534967">
            <w:pPr>
              <w:widowControl/>
              <w:bidi/>
              <w:rPr>
                <w:rFonts w:asciiTheme="minorHAnsi" w:hAnsiTheme="minorHAnsi" w:cstheme="minorHAnsi"/>
              </w:rPr>
            </w:pPr>
            <w:r>
              <w:rPr>
                <w:rFonts w:asciiTheme="minorHAnsi" w:hAnsiTheme="minorHAnsi" w:cstheme="minorHAnsi"/>
                <w:rtl/>
                <w:lang w:bidi="ar"/>
              </w:rPr>
              <w:t xml:space="preserve">نسخ من نموذج 1040 موقَّع عن آخر عام، مرفقة بالجدول </w:t>
            </w:r>
            <w:r>
              <w:rPr>
                <w:rFonts w:asciiTheme="minorHAnsi" w:hAnsiTheme="minorHAnsi" w:cstheme="minorHAnsi"/>
              </w:rPr>
              <w:t>C</w:t>
            </w:r>
            <w:r>
              <w:rPr>
                <w:rFonts w:asciiTheme="minorHAnsi" w:hAnsiTheme="minorHAnsi" w:cstheme="minorHAnsi"/>
                <w:rtl/>
                <w:lang w:bidi="ar"/>
              </w:rPr>
              <w:t xml:space="preserve"> أو </w:t>
            </w:r>
            <w:r>
              <w:rPr>
                <w:rFonts w:asciiTheme="minorHAnsi" w:hAnsiTheme="minorHAnsi" w:cstheme="minorHAnsi"/>
              </w:rPr>
              <w:t>E</w:t>
            </w:r>
            <w:r>
              <w:rPr>
                <w:rFonts w:asciiTheme="minorHAnsi" w:hAnsiTheme="minorHAnsi" w:cstheme="minorHAnsi"/>
                <w:rtl/>
                <w:lang w:bidi="ar"/>
              </w:rPr>
              <w:t xml:space="preserve"> أو </w:t>
            </w:r>
            <w:r>
              <w:rPr>
                <w:rFonts w:asciiTheme="minorHAnsi" w:hAnsiTheme="minorHAnsi" w:cstheme="minorHAnsi"/>
              </w:rPr>
              <w:t>F</w:t>
            </w:r>
          </w:p>
        </w:tc>
      </w:tr>
      <w:tr w:rsidR="00C0628B" w:rsidRPr="004A4357" w14:paraId="0CB83EA9" w14:textId="77777777" w:rsidTr="00534967">
        <w:trPr>
          <w:trHeight w:val="315"/>
        </w:trPr>
        <w:tc>
          <w:tcPr>
            <w:tcW w:w="468" w:type="dxa"/>
          </w:tcPr>
          <w:p w14:paraId="0727B443" w14:textId="4793F806" w:rsidR="00C0628B"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640" w:type="dxa"/>
            <w:vAlign w:val="center"/>
            <w:hideMark/>
          </w:tcPr>
          <w:p w14:paraId="193B22F1" w14:textId="081730AB" w:rsidR="00C0628B" w:rsidRPr="004A4357" w:rsidRDefault="00C0628B" w:rsidP="00534967">
            <w:pPr>
              <w:widowControl/>
              <w:bidi/>
              <w:rPr>
                <w:rFonts w:asciiTheme="minorHAnsi" w:hAnsiTheme="minorHAnsi" w:cstheme="minorHAnsi"/>
              </w:rPr>
            </w:pPr>
            <w:r>
              <w:rPr>
                <w:rFonts w:asciiTheme="minorHAnsi" w:hAnsiTheme="minorHAnsi" w:cstheme="minorHAnsi"/>
                <w:rtl/>
                <w:lang w:bidi="ar"/>
              </w:rPr>
              <w:t>نسخ من جميع نماذج 1099 عن آخر عام</w:t>
            </w:r>
          </w:p>
        </w:tc>
      </w:tr>
      <w:tr w:rsidR="00C0628B" w:rsidRPr="004A4357" w14:paraId="72A49465" w14:textId="77777777" w:rsidTr="00534967">
        <w:trPr>
          <w:trHeight w:val="1020"/>
        </w:trPr>
        <w:tc>
          <w:tcPr>
            <w:tcW w:w="468" w:type="dxa"/>
          </w:tcPr>
          <w:p w14:paraId="70FBAB16" w14:textId="1A7B58A9" w:rsidR="00C0628B"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640" w:type="dxa"/>
            <w:vAlign w:val="center"/>
            <w:hideMark/>
          </w:tcPr>
          <w:p w14:paraId="01DF67FA" w14:textId="13100361" w:rsidR="00C0628B" w:rsidRPr="00CA7BF3" w:rsidRDefault="00C0628B" w:rsidP="00534967">
            <w:pPr>
              <w:widowControl/>
              <w:bidi/>
              <w:rPr>
                <w:rFonts w:asciiTheme="minorHAnsi" w:hAnsiTheme="minorHAnsi" w:cstheme="minorHAnsi"/>
              </w:rPr>
            </w:pPr>
            <w:r w:rsidRPr="00DE7A84">
              <w:rPr>
                <w:rFonts w:cstheme="minorHAnsi"/>
                <w:rtl/>
                <w:lang w:bidi="ar"/>
              </w:rPr>
              <w:t>توقُّع تقديري لصافي دخلك من العمل الحر (الدخل الإجمالي مطروحًا منه النفقات) للأشهر الـ12 المقبلة. خطاب من محاسب قانوني مرخص (</w:t>
            </w:r>
            <w:r w:rsidRPr="00DE7A84">
              <w:rPr>
                <w:rFonts w:cstheme="minorHAnsi"/>
              </w:rPr>
              <w:t>CPA</w:t>
            </w:r>
            <w:r w:rsidRPr="00DE7A84">
              <w:rPr>
                <w:rFonts w:cstheme="minorHAnsi"/>
                <w:rtl/>
                <w:lang w:bidi="ar"/>
              </w:rPr>
              <w:t>)، أو بيان من جهة إعداد الإقرارات الضريبية على أوراق تحمل شعار الجهة، أو إقرار ذاتي من الشخص نفسه. قد يلزم تقديم نسخ من كشوفات النفقات والإيصالات وغيرها من الوثائق الإضافية للإثبات.</w:t>
            </w:r>
          </w:p>
        </w:tc>
      </w:tr>
      <w:tr w:rsidR="00C0628B" w:rsidRPr="004A4357" w14:paraId="7B2469A2" w14:textId="77777777" w:rsidTr="00534967">
        <w:trPr>
          <w:trHeight w:val="583"/>
        </w:trPr>
        <w:tc>
          <w:tcPr>
            <w:tcW w:w="9108" w:type="dxa"/>
            <w:gridSpan w:val="2"/>
            <w:vAlign w:val="center"/>
          </w:tcPr>
          <w:p w14:paraId="1627423A" w14:textId="65976DB7" w:rsidR="00C0628B" w:rsidRPr="004A4357" w:rsidRDefault="00C0628B" w:rsidP="00534967">
            <w:pPr>
              <w:bidi/>
              <w:rPr>
                <w:rFonts w:asciiTheme="minorHAnsi" w:hAnsiTheme="minorHAnsi" w:cstheme="minorHAnsi"/>
              </w:rPr>
            </w:pPr>
            <w:r>
              <w:rPr>
                <w:rFonts w:asciiTheme="minorHAnsi" w:hAnsiTheme="minorHAnsi" w:cstheme="minorHAnsi"/>
                <w:b/>
                <w:bCs/>
                <w:i/>
                <w:iCs/>
                <w:rtl/>
                <w:lang w:bidi="ar"/>
              </w:rPr>
              <w:t xml:space="preserve">بالنسبة لكل فرد من أفراد الأسرة المعيشية يمتلك مشروعًا تجاريًا أو يعمل عملًا حرًا </w:t>
            </w:r>
            <w:r>
              <w:rPr>
                <w:rFonts w:asciiTheme="minorHAnsi" w:hAnsiTheme="minorHAnsi" w:cstheme="minorHAnsi"/>
                <w:b/>
                <w:bCs/>
                <w:i/>
                <w:iCs/>
                <w:u w:val="single"/>
                <w:rtl/>
                <w:lang w:bidi="ar"/>
              </w:rPr>
              <w:t>دون</w:t>
            </w:r>
            <w:r>
              <w:rPr>
                <w:rFonts w:asciiTheme="minorHAnsi" w:hAnsiTheme="minorHAnsi" w:cstheme="minorHAnsi"/>
                <w:b/>
                <w:bCs/>
                <w:i/>
                <w:iCs/>
                <w:rtl/>
                <w:lang w:bidi="ar"/>
              </w:rPr>
              <w:t xml:space="preserve"> أن يقدم إقرارات ضريبية موثقة، يرجى تقديم ما يلي:</w:t>
            </w:r>
          </w:p>
        </w:tc>
      </w:tr>
      <w:tr w:rsidR="00C0628B" w:rsidRPr="004A4357" w14:paraId="44559B2C" w14:textId="77777777" w:rsidTr="00534967">
        <w:trPr>
          <w:trHeight w:val="720"/>
        </w:trPr>
        <w:tc>
          <w:tcPr>
            <w:tcW w:w="468" w:type="dxa"/>
          </w:tcPr>
          <w:p w14:paraId="0D489217" w14:textId="298D21F2" w:rsidR="00C0628B"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640" w:type="dxa"/>
            <w:vAlign w:val="center"/>
          </w:tcPr>
          <w:p w14:paraId="34192963" w14:textId="7FECEAF7" w:rsidR="00C0628B" w:rsidRPr="00DE7A84" w:rsidRDefault="00C0628B" w:rsidP="00534967">
            <w:pPr>
              <w:bidi/>
              <w:rPr>
                <w:rFonts w:asciiTheme="minorHAnsi" w:hAnsiTheme="minorHAnsi" w:cstheme="minorHAnsi"/>
              </w:rPr>
            </w:pPr>
            <w:r w:rsidRPr="00DE7A84">
              <w:rPr>
                <w:rFonts w:cstheme="minorHAnsi"/>
                <w:rtl/>
                <w:lang w:bidi="ar"/>
              </w:rPr>
              <w:t xml:space="preserve">توقُّع تقديري لصافي دخلك من العمل الحر (الدخل الإجمالي مطروحًا منه النفقات) للأشهر الـ12 المقبلة. يُقبل الخطاب الصادر عن محاسب قانوني مرخص، أو البيان الصادر عن جهة إعداد للإقرارات الضريبية على أوراق تحمل شعار الجهة، أو الإقرار الذاتي من الشخص نفسه. </w:t>
            </w:r>
          </w:p>
        </w:tc>
      </w:tr>
      <w:tr w:rsidR="00C0628B" w:rsidRPr="004A4357" w14:paraId="75D636C3" w14:textId="77777777" w:rsidTr="00534967">
        <w:trPr>
          <w:trHeight w:val="720"/>
        </w:trPr>
        <w:tc>
          <w:tcPr>
            <w:tcW w:w="468" w:type="dxa"/>
          </w:tcPr>
          <w:p w14:paraId="6E3AB4DB" w14:textId="752BBA0B" w:rsidR="00C0628B"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640" w:type="dxa"/>
            <w:vAlign w:val="center"/>
          </w:tcPr>
          <w:p w14:paraId="5D392F3E" w14:textId="150B045F" w:rsidR="00C0628B" w:rsidRPr="004A4357" w:rsidRDefault="00C0628B" w:rsidP="00534967">
            <w:pPr>
              <w:bidi/>
              <w:rPr>
                <w:rFonts w:asciiTheme="minorHAnsi" w:hAnsiTheme="minorHAnsi" w:cstheme="minorHAnsi"/>
              </w:rPr>
            </w:pPr>
            <w:r>
              <w:rPr>
                <w:rFonts w:asciiTheme="minorHAnsi" w:hAnsiTheme="minorHAnsi" w:cstheme="minorHAnsi"/>
                <w:rtl/>
                <w:lang w:bidi="ar"/>
              </w:rPr>
              <w:t>جميع الوثائق المقدمة من طرف ثالث التي تثبت هذا التوقُّع التقديري. أمثلة: الإيصالات، سجلات النفقات، الفواتير، الإيداعات، الشيكات المُلغاة، إلخ.</w:t>
            </w:r>
          </w:p>
        </w:tc>
      </w:tr>
      <w:tr w:rsidR="00C0628B" w:rsidRPr="004A4357" w14:paraId="0FAE01F0" w14:textId="77777777" w:rsidTr="00CA7BF3">
        <w:trPr>
          <w:trHeight w:val="516"/>
        </w:trPr>
        <w:tc>
          <w:tcPr>
            <w:tcW w:w="9108" w:type="dxa"/>
            <w:gridSpan w:val="2"/>
            <w:shd w:val="clear" w:color="auto" w:fill="000000" w:themeFill="text1"/>
            <w:vAlign w:val="center"/>
          </w:tcPr>
          <w:p w14:paraId="2EDDD7D6" w14:textId="6C34F379" w:rsidR="00C0628B" w:rsidRPr="00CA7BF3" w:rsidRDefault="00597A21" w:rsidP="00DE7A84">
            <w:pPr>
              <w:widowControl/>
              <w:bidi/>
              <w:rPr>
                <w:rFonts w:asciiTheme="minorHAnsi" w:hAnsiTheme="minorHAnsi" w:cstheme="minorHAnsi"/>
                <w:b/>
                <w:bCs/>
                <w:color w:val="FFFFFF" w:themeColor="background1"/>
                <w:sz w:val="24"/>
                <w:szCs w:val="24"/>
              </w:rPr>
            </w:pPr>
            <w:r w:rsidRPr="00CA7BF3">
              <w:rPr>
                <w:rFonts w:cstheme="minorHAnsi"/>
                <w:color w:val="FFFFFF" w:themeColor="background1"/>
                <w:sz w:val="24"/>
                <w:rtl/>
                <w:lang w:bidi="ar"/>
              </w:rPr>
              <w:t>دخل المخصصات الحكومية</w:t>
            </w:r>
          </w:p>
        </w:tc>
      </w:tr>
      <w:tr w:rsidR="00081A81" w:rsidRPr="004A4357" w14:paraId="3D53EB73" w14:textId="77777777" w:rsidTr="00CA7BF3">
        <w:trPr>
          <w:trHeight w:val="588"/>
        </w:trPr>
        <w:tc>
          <w:tcPr>
            <w:tcW w:w="468" w:type="dxa"/>
          </w:tcPr>
          <w:p w14:paraId="68C25D64" w14:textId="38E3F428" w:rsidR="00081A81" w:rsidRPr="004A4357" w:rsidRDefault="004A4357" w:rsidP="00DE7A84">
            <w:pPr>
              <w:widowControl/>
              <w:bidi/>
              <w:rPr>
                <w:rFonts w:ascii="Calibri" w:hAnsi="Calibri" w:cs="Calibri"/>
                <w:sz w:val="44"/>
                <w:szCs w:val="44"/>
              </w:rPr>
            </w:pPr>
            <w:r>
              <w:rPr>
                <w:rFonts w:ascii="Wingdings 2" w:eastAsia="Wingdings 2" w:hAnsi="Wingdings 2" w:cs="Wingdings 2"/>
                <w:sz w:val="44"/>
                <w:szCs w:val="44"/>
                <w:rtl/>
                <w:lang w:bidi="ar"/>
              </w:rPr>
              <w:lastRenderedPageBreak/>
              <w:t>*</w:t>
            </w:r>
          </w:p>
        </w:tc>
        <w:tc>
          <w:tcPr>
            <w:tcW w:w="8640" w:type="dxa"/>
            <w:vAlign w:val="center"/>
          </w:tcPr>
          <w:p w14:paraId="0385C143" w14:textId="4C6B09B9" w:rsidR="00081A81" w:rsidRPr="00DE7A84" w:rsidRDefault="00081A81" w:rsidP="00DE7A84">
            <w:pPr>
              <w:bidi/>
              <w:rPr>
                <w:rFonts w:asciiTheme="minorHAnsi" w:hAnsiTheme="minorHAnsi" w:cstheme="minorHAnsi"/>
              </w:rPr>
            </w:pPr>
            <w:r w:rsidRPr="00DE7A84">
              <w:rPr>
                <w:rFonts w:cstheme="minorHAnsi"/>
                <w:rtl/>
                <w:lang w:bidi="ar"/>
              </w:rPr>
              <w:t>مستند صالح وسارٍ لقسيمة نقل من برنامج القسم 8 (</w:t>
            </w:r>
            <w:r w:rsidRPr="00DE7A84">
              <w:rPr>
                <w:rFonts w:cstheme="minorHAnsi"/>
              </w:rPr>
              <w:t>Section 8</w:t>
            </w:r>
            <w:r w:rsidRPr="00DE7A84">
              <w:rPr>
                <w:rFonts w:cstheme="minorHAnsi"/>
                <w:rtl/>
                <w:lang w:bidi="ar"/>
              </w:rPr>
              <w:t xml:space="preserve">) أو لدليل على تلقي إعانة إيجار أخرى </w:t>
            </w:r>
          </w:p>
        </w:tc>
      </w:tr>
      <w:tr w:rsidR="00597A21" w:rsidRPr="004A4357" w14:paraId="73CF44BE" w14:textId="77777777" w:rsidTr="00CA7BF3">
        <w:trPr>
          <w:trHeight w:val="588"/>
        </w:trPr>
        <w:tc>
          <w:tcPr>
            <w:tcW w:w="468" w:type="dxa"/>
          </w:tcPr>
          <w:p w14:paraId="360B57F1" w14:textId="7C5768BC" w:rsidR="00597A21" w:rsidRPr="004A4357" w:rsidRDefault="004A4357" w:rsidP="00DE7A84">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640" w:type="dxa"/>
            <w:vAlign w:val="center"/>
            <w:hideMark/>
          </w:tcPr>
          <w:p w14:paraId="6C397876" w14:textId="57C9193E" w:rsidR="00597A21" w:rsidRPr="00CA7BF3" w:rsidRDefault="00597A21" w:rsidP="00DE7A84">
            <w:pPr>
              <w:widowControl/>
              <w:bidi/>
              <w:rPr>
                <w:rFonts w:asciiTheme="minorHAnsi" w:eastAsia="Calibri" w:hAnsiTheme="minorHAnsi" w:cstheme="minorHAnsi"/>
                <w:color w:val="000000" w:themeColor="text1"/>
              </w:rPr>
            </w:pPr>
            <w:r w:rsidRPr="00DE7A84">
              <w:rPr>
                <w:rFonts w:asciiTheme="minorHAnsi" w:hAnsiTheme="minorHAnsi" w:cstheme="minorHAnsi"/>
                <w:rtl/>
                <w:lang w:bidi="ar"/>
              </w:rPr>
              <w:t>سجل مدفوعات إعانة البطالة من النظام الإلكتروني التابع لإدارة العمل بولاية نيويورك (</w:t>
            </w:r>
            <w:r w:rsidRPr="00DE7A84">
              <w:rPr>
                <w:rFonts w:asciiTheme="minorHAnsi" w:hAnsiTheme="minorHAnsi" w:cstheme="minorHAnsi"/>
              </w:rPr>
              <w:t>NYS Department of Labor</w:t>
            </w:r>
            <w:r w:rsidRPr="00DE7A84">
              <w:rPr>
                <w:rFonts w:asciiTheme="minorHAnsi" w:hAnsiTheme="minorHAnsi" w:cstheme="minorHAnsi"/>
                <w:rtl/>
                <w:lang w:bidi="ar"/>
              </w:rPr>
              <w:t>) (</w:t>
            </w:r>
            <w:hyperlink r:id="rId8" w:history="1">
              <w:r w:rsidRPr="00DE7A84">
                <w:rPr>
                  <w:rStyle w:val="Hyperlink"/>
                  <w:rFonts w:asciiTheme="minorHAnsi" w:hAnsiTheme="minorHAnsi" w:cstheme="minorHAnsi"/>
                </w:rPr>
                <w:t>http://labor.ny.gov/unemploymentassistance.shtm</w:t>
              </w:r>
            </w:hyperlink>
            <w:r w:rsidRPr="00DE7A84">
              <w:rPr>
                <w:rFonts w:asciiTheme="minorHAnsi" w:hAnsiTheme="minorHAnsi" w:cstheme="minorHAnsi"/>
                <w:rtl/>
                <w:lang w:bidi="ar"/>
              </w:rPr>
              <w:t xml:space="preserve">) </w:t>
            </w:r>
          </w:p>
        </w:tc>
      </w:tr>
      <w:tr w:rsidR="00597A21" w:rsidRPr="004A4357" w14:paraId="0E5AD89D" w14:textId="77777777" w:rsidTr="00CA7BF3">
        <w:trPr>
          <w:trHeight w:val="315"/>
        </w:trPr>
        <w:tc>
          <w:tcPr>
            <w:tcW w:w="468" w:type="dxa"/>
          </w:tcPr>
          <w:p w14:paraId="718D3338" w14:textId="614F1E9E" w:rsidR="00597A21" w:rsidRPr="004A4357" w:rsidRDefault="004A4357" w:rsidP="00DE7A84">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640" w:type="dxa"/>
            <w:vAlign w:val="center"/>
            <w:hideMark/>
          </w:tcPr>
          <w:p w14:paraId="50F2D178" w14:textId="1492E949" w:rsidR="00597A21" w:rsidRPr="00DE7A84" w:rsidRDefault="00597A21" w:rsidP="00DE7A84">
            <w:pPr>
              <w:bidi/>
              <w:rPr>
                <w:rFonts w:asciiTheme="minorHAnsi" w:hAnsiTheme="minorHAnsi" w:cstheme="minorHAnsi"/>
                <w:u w:val="single"/>
              </w:rPr>
            </w:pPr>
            <w:r w:rsidRPr="00DE7A84">
              <w:rPr>
                <w:rFonts w:asciiTheme="minorHAnsi" w:hAnsiTheme="minorHAnsi" w:cstheme="minorHAnsi"/>
                <w:rtl/>
                <w:lang w:bidi="ar"/>
              </w:rPr>
              <w:t xml:space="preserve">خطاب منحة مخصصات المحاربين القدامى للسنة التقويمية الحالية أو الأخيرة  </w:t>
            </w:r>
          </w:p>
        </w:tc>
      </w:tr>
      <w:tr w:rsidR="00597A21" w:rsidRPr="004A4357" w14:paraId="1ABA3C2D" w14:textId="77777777" w:rsidTr="00CA7BF3">
        <w:trPr>
          <w:trHeight w:val="443"/>
        </w:trPr>
        <w:tc>
          <w:tcPr>
            <w:tcW w:w="468" w:type="dxa"/>
          </w:tcPr>
          <w:p w14:paraId="5ADAD612" w14:textId="1A0F8ADE" w:rsidR="00597A21" w:rsidRPr="004A4357" w:rsidRDefault="004A4357" w:rsidP="00DE7A84">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640" w:type="dxa"/>
            <w:vAlign w:val="center"/>
            <w:hideMark/>
          </w:tcPr>
          <w:p w14:paraId="5208127E" w14:textId="77E165C2" w:rsidR="00597A21" w:rsidRPr="00CA7BF3" w:rsidRDefault="00597A21" w:rsidP="00DE7A84">
            <w:pPr>
              <w:widowControl/>
              <w:bidi/>
              <w:rPr>
                <w:rFonts w:asciiTheme="minorHAnsi" w:hAnsiTheme="minorHAnsi" w:cstheme="minorHAnsi"/>
              </w:rPr>
            </w:pPr>
            <w:r w:rsidRPr="00DE7A84">
              <w:rPr>
                <w:rFonts w:cstheme="minorHAnsi"/>
                <w:rtl/>
                <w:lang w:bidi="ar"/>
              </w:rPr>
              <w:t xml:space="preserve">خطاب ميزانية الدعم الحكومي </w:t>
            </w:r>
            <w:r w:rsidRPr="00DE7A84">
              <w:rPr>
                <w:rFonts w:cstheme="minorHAnsi"/>
                <w:u w:val="single"/>
                <w:rtl/>
                <w:lang w:bidi="ar"/>
              </w:rPr>
              <w:t>بتاريخ لا يتجاوز 120 يومًا</w:t>
            </w:r>
          </w:p>
        </w:tc>
      </w:tr>
      <w:tr w:rsidR="00597A21" w:rsidRPr="004A4357" w14:paraId="7F0AC630" w14:textId="77777777" w:rsidTr="00CA7BF3">
        <w:trPr>
          <w:trHeight w:val="408"/>
        </w:trPr>
        <w:tc>
          <w:tcPr>
            <w:tcW w:w="468" w:type="dxa"/>
          </w:tcPr>
          <w:p w14:paraId="75A33A00" w14:textId="57648A64" w:rsidR="00597A21" w:rsidRPr="004A4357" w:rsidRDefault="004A4357" w:rsidP="00DE7A84">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640" w:type="dxa"/>
            <w:vAlign w:val="center"/>
            <w:hideMark/>
          </w:tcPr>
          <w:p w14:paraId="11F4FFEC" w14:textId="6A48BFEE" w:rsidR="00597A21" w:rsidRPr="00CA7BF3" w:rsidRDefault="00597A21" w:rsidP="00DE7A84">
            <w:pPr>
              <w:widowControl/>
              <w:bidi/>
              <w:rPr>
                <w:rFonts w:asciiTheme="minorHAnsi" w:hAnsiTheme="minorHAnsi" w:cstheme="minorHAnsi"/>
              </w:rPr>
            </w:pPr>
            <w:r w:rsidRPr="00DE7A84">
              <w:rPr>
                <w:rFonts w:cstheme="minorHAnsi"/>
                <w:rtl/>
                <w:lang w:bidi="ar"/>
              </w:rPr>
              <w:t>مدفوعات قوات الاحتياط لدى القوات المسلحة</w:t>
            </w:r>
          </w:p>
        </w:tc>
      </w:tr>
      <w:tr w:rsidR="00597A21" w:rsidRPr="004A4357" w14:paraId="3179B3A8" w14:textId="77777777" w:rsidTr="00CA7BF3">
        <w:trPr>
          <w:trHeight w:val="408"/>
        </w:trPr>
        <w:tc>
          <w:tcPr>
            <w:tcW w:w="9108" w:type="dxa"/>
            <w:gridSpan w:val="2"/>
            <w:shd w:val="clear" w:color="auto" w:fill="000000" w:themeFill="text1"/>
          </w:tcPr>
          <w:p w14:paraId="3001006A" w14:textId="39A7DB80" w:rsidR="00597A21" w:rsidRPr="00CA7BF3" w:rsidRDefault="00597A21" w:rsidP="00DE7A84">
            <w:pPr>
              <w:bidi/>
              <w:rPr>
                <w:rFonts w:asciiTheme="minorHAnsi" w:hAnsiTheme="minorHAnsi" w:cstheme="minorHAnsi"/>
                <w:b/>
                <w:bCs/>
                <w:color w:val="76923C" w:themeColor="accent3" w:themeShade="BF"/>
                <w:sz w:val="24"/>
                <w:szCs w:val="24"/>
              </w:rPr>
            </w:pPr>
            <w:r w:rsidRPr="00CA7BF3">
              <w:rPr>
                <w:rFonts w:cstheme="minorHAnsi"/>
                <w:b/>
                <w:bCs/>
                <w:color w:val="FFFFFF" w:themeColor="background1"/>
                <w:sz w:val="24"/>
                <w:szCs w:val="24"/>
                <w:highlight w:val="black"/>
                <w:rtl/>
                <w:lang w:bidi="ar"/>
              </w:rPr>
              <w:t>دخل التقاعد أو الدخل المخصص لذوي الإعاقة</w:t>
            </w:r>
          </w:p>
        </w:tc>
      </w:tr>
      <w:tr w:rsidR="00597A21" w:rsidRPr="004A4357" w14:paraId="563FE10F" w14:textId="77777777" w:rsidTr="00CA7BF3">
        <w:trPr>
          <w:trHeight w:val="402"/>
        </w:trPr>
        <w:tc>
          <w:tcPr>
            <w:tcW w:w="468" w:type="dxa"/>
          </w:tcPr>
          <w:p w14:paraId="5B622E40" w14:textId="5D439EA3" w:rsidR="00597A21" w:rsidRPr="004A4357" w:rsidRDefault="004A4357" w:rsidP="00DE7A84">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640" w:type="dxa"/>
            <w:vAlign w:val="center"/>
            <w:hideMark/>
          </w:tcPr>
          <w:p w14:paraId="0F0FC9BB" w14:textId="69753745" w:rsidR="00597A21" w:rsidRPr="004A4357" w:rsidRDefault="00597A21" w:rsidP="00DE7A84">
            <w:pPr>
              <w:widowControl/>
              <w:bidi/>
              <w:rPr>
                <w:rFonts w:asciiTheme="minorHAnsi" w:hAnsiTheme="minorHAnsi" w:cstheme="minorHAnsi"/>
              </w:rPr>
            </w:pPr>
            <w:r>
              <w:rPr>
                <w:rFonts w:asciiTheme="minorHAnsi" w:hAnsiTheme="minorHAnsi" w:cstheme="minorHAnsi"/>
                <w:rtl/>
                <w:lang w:bidi="ar"/>
              </w:rPr>
              <w:t xml:space="preserve"> خطاب المعاش للسنة التقويمية الحالية أو الأخيرة</w:t>
            </w:r>
          </w:p>
          <w:p w14:paraId="2F45696F" w14:textId="77777777" w:rsidR="00597A21" w:rsidRPr="004A4357" w:rsidRDefault="00597A21" w:rsidP="00DE7A84">
            <w:pPr>
              <w:widowControl/>
              <w:rPr>
                <w:rFonts w:asciiTheme="minorHAnsi" w:hAnsiTheme="minorHAnsi" w:cstheme="minorHAnsi"/>
              </w:rPr>
            </w:pPr>
          </w:p>
          <w:p w14:paraId="3418FA09" w14:textId="4C895771" w:rsidR="00597A21" w:rsidRPr="004A4357" w:rsidRDefault="00597A21" w:rsidP="00DE7A84">
            <w:pPr>
              <w:widowControl/>
              <w:bidi/>
              <w:rPr>
                <w:rFonts w:asciiTheme="minorHAnsi" w:eastAsia="Calibri" w:hAnsiTheme="minorHAnsi" w:cstheme="minorHAnsi"/>
                <w:color w:val="000000" w:themeColor="text1"/>
                <w:sz w:val="19"/>
                <w:szCs w:val="19"/>
              </w:rPr>
            </w:pPr>
            <w:r>
              <w:rPr>
                <w:rFonts w:asciiTheme="minorHAnsi" w:eastAsia="Calibri" w:hAnsiTheme="minorHAnsi" w:cstheme="minorHAnsi"/>
                <w:color w:val="000000" w:themeColor="text1"/>
                <w:sz w:val="19"/>
                <w:szCs w:val="19"/>
                <w:rtl/>
                <w:lang w:bidi="ar"/>
              </w:rPr>
              <w:t>كعب الشيك الحالي أو الأخير شاملًا المبلغ الإجمالي الممنوح</w:t>
            </w:r>
          </w:p>
          <w:p w14:paraId="60952F2E" w14:textId="5B037CBE" w:rsidR="00597A21" w:rsidRPr="004A4357" w:rsidRDefault="00597A21" w:rsidP="00DE7A84">
            <w:pPr>
              <w:widowControl/>
              <w:rPr>
                <w:rFonts w:asciiTheme="minorHAnsi" w:hAnsiTheme="minorHAnsi" w:cstheme="minorHAnsi"/>
              </w:rPr>
            </w:pPr>
          </w:p>
        </w:tc>
      </w:tr>
      <w:tr w:rsidR="00597A21" w:rsidRPr="004A4357" w14:paraId="1D36E5DB" w14:textId="77777777" w:rsidTr="00CA7BF3">
        <w:trPr>
          <w:trHeight w:val="402"/>
        </w:trPr>
        <w:tc>
          <w:tcPr>
            <w:tcW w:w="468" w:type="dxa"/>
          </w:tcPr>
          <w:p w14:paraId="0C5767A6" w14:textId="682502D3" w:rsidR="00597A21" w:rsidRPr="004A4357" w:rsidRDefault="004A4357" w:rsidP="00DE7A84">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640" w:type="dxa"/>
            <w:vAlign w:val="center"/>
          </w:tcPr>
          <w:p w14:paraId="103004DA" w14:textId="02C5339F" w:rsidR="00597A21" w:rsidRPr="004A4357" w:rsidRDefault="00597A21" w:rsidP="00DE7A84">
            <w:pPr>
              <w:widowControl/>
              <w:bidi/>
              <w:rPr>
                <w:rFonts w:asciiTheme="minorHAnsi" w:hAnsiTheme="minorHAnsi" w:cstheme="minorHAnsi"/>
              </w:rPr>
            </w:pPr>
            <w:r>
              <w:rPr>
                <w:rFonts w:asciiTheme="minorHAnsi" w:hAnsiTheme="minorHAnsi" w:cstheme="minorHAnsi"/>
                <w:rtl/>
                <w:lang w:bidi="ar"/>
              </w:rPr>
              <w:t xml:space="preserve">خطاب (خطابات) منحة الضمان الاجتماعي للسنة التقويمية الحالية أو الأخيرة  </w:t>
            </w:r>
          </w:p>
        </w:tc>
      </w:tr>
      <w:tr w:rsidR="00544025" w:rsidRPr="004A4357" w14:paraId="6FB86C77" w14:textId="77777777" w:rsidTr="00CA7BF3">
        <w:trPr>
          <w:trHeight w:val="402"/>
        </w:trPr>
        <w:tc>
          <w:tcPr>
            <w:tcW w:w="468" w:type="dxa"/>
          </w:tcPr>
          <w:p w14:paraId="5EB5F4C1" w14:textId="08FACC3C" w:rsidR="00544025" w:rsidRPr="00E15BAC" w:rsidRDefault="00544025" w:rsidP="00DE7A84">
            <w:pPr>
              <w:bidi/>
              <w:rPr>
                <w:rFonts w:ascii="Wingdings 2" w:eastAsia="Wingdings 2" w:hAnsi="Wingdings 2" w:cs="Wingdings 2"/>
                <w:sz w:val="44"/>
                <w:szCs w:val="44"/>
              </w:rPr>
            </w:pPr>
            <w:r>
              <w:rPr>
                <w:rFonts w:ascii="Wingdings 2" w:eastAsia="Wingdings 2" w:hAnsi="Wingdings 2" w:cs="Wingdings 2"/>
                <w:sz w:val="44"/>
                <w:szCs w:val="44"/>
                <w:rtl/>
                <w:lang w:bidi="ar"/>
              </w:rPr>
              <w:t>*</w:t>
            </w:r>
          </w:p>
        </w:tc>
        <w:tc>
          <w:tcPr>
            <w:tcW w:w="8640" w:type="dxa"/>
            <w:vAlign w:val="center"/>
          </w:tcPr>
          <w:p w14:paraId="057B8C0C" w14:textId="7237B048" w:rsidR="00544025" w:rsidRPr="00534967" w:rsidRDefault="00544025" w:rsidP="00DE7A84">
            <w:pPr>
              <w:bidi/>
              <w:rPr>
                <w:rFonts w:asciiTheme="minorHAnsi" w:hAnsiTheme="minorHAnsi" w:cstheme="minorHAnsi"/>
              </w:rPr>
            </w:pPr>
            <w:r>
              <w:rPr>
                <w:rFonts w:asciiTheme="minorHAnsi" w:hAnsiTheme="minorHAnsi" w:cstheme="minorHAnsi"/>
                <w:rtl/>
                <w:lang w:bidi="ar"/>
              </w:rPr>
              <w:t>مدفوعات الولاية لتمكين الأشخاص ذوي الإعاقة من الإقامة في منازلهم</w:t>
            </w:r>
          </w:p>
        </w:tc>
      </w:tr>
      <w:tr w:rsidR="00597A21" w:rsidRPr="004A4357" w14:paraId="59DD7A0B" w14:textId="77777777" w:rsidTr="00CA7BF3">
        <w:trPr>
          <w:trHeight w:val="300"/>
        </w:trPr>
        <w:tc>
          <w:tcPr>
            <w:tcW w:w="468" w:type="dxa"/>
          </w:tcPr>
          <w:p w14:paraId="5F0E5553" w14:textId="04749288" w:rsidR="00597A21" w:rsidRPr="004A4357" w:rsidRDefault="004A4357" w:rsidP="00DE7A84">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640" w:type="dxa"/>
            <w:vAlign w:val="center"/>
            <w:hideMark/>
          </w:tcPr>
          <w:p w14:paraId="43EC4345" w14:textId="01ADA3CD" w:rsidR="00597A21" w:rsidRPr="00CA7BF3" w:rsidRDefault="00597A21" w:rsidP="00DE7A84">
            <w:pPr>
              <w:widowControl/>
              <w:bidi/>
              <w:rPr>
                <w:rFonts w:asciiTheme="minorHAnsi" w:hAnsiTheme="minorHAnsi" w:cstheme="minorHAnsi"/>
              </w:rPr>
            </w:pPr>
            <w:r w:rsidRPr="00DE7A84">
              <w:rPr>
                <w:rFonts w:cstheme="minorHAnsi"/>
                <w:rtl/>
                <w:lang w:bidi="ar"/>
              </w:rPr>
              <w:t>نسخ من كشوف حسابات المؤسسة (المؤسسات) المصدرة لتوزيعات الأرباح والمعاشات السنوية</w:t>
            </w:r>
          </w:p>
        </w:tc>
      </w:tr>
      <w:tr w:rsidR="00597A21" w:rsidRPr="004A4357" w14:paraId="73B8F4A9" w14:textId="77777777" w:rsidTr="00C53246">
        <w:trPr>
          <w:trHeight w:val="250"/>
        </w:trPr>
        <w:tc>
          <w:tcPr>
            <w:tcW w:w="9108" w:type="dxa"/>
            <w:gridSpan w:val="2"/>
            <w:shd w:val="clear" w:color="auto" w:fill="000000" w:themeFill="text1"/>
            <w:vAlign w:val="center"/>
          </w:tcPr>
          <w:p w14:paraId="7A6AF153" w14:textId="2179922D" w:rsidR="00597A21" w:rsidRPr="004A4357" w:rsidRDefault="004A4357" w:rsidP="00DE7A84">
            <w:pPr>
              <w:widowControl/>
              <w:bidi/>
              <w:rPr>
                <w:rFonts w:asciiTheme="minorHAnsi" w:hAnsiTheme="minorHAnsi" w:cstheme="minorHAnsi"/>
                <w:b/>
                <w:bCs/>
                <w:sz w:val="24"/>
                <w:szCs w:val="24"/>
              </w:rPr>
            </w:pPr>
            <w:r>
              <w:rPr>
                <w:rFonts w:asciiTheme="minorHAnsi" w:hAnsiTheme="minorHAnsi" w:cstheme="minorHAnsi"/>
                <w:b/>
                <w:bCs/>
                <w:color w:val="FFFFFF" w:themeColor="background1"/>
                <w:sz w:val="24"/>
                <w:szCs w:val="24"/>
                <w:rtl/>
                <w:lang w:bidi="ar"/>
              </w:rPr>
              <w:t>مصادر دخل أخرى</w:t>
            </w:r>
          </w:p>
        </w:tc>
      </w:tr>
      <w:tr w:rsidR="004A4357" w:rsidRPr="004A4357" w14:paraId="524D261C" w14:textId="77777777" w:rsidTr="00CA7BF3">
        <w:trPr>
          <w:trHeight w:val="323"/>
        </w:trPr>
        <w:tc>
          <w:tcPr>
            <w:tcW w:w="9108" w:type="dxa"/>
            <w:gridSpan w:val="2"/>
            <w:vAlign w:val="center"/>
          </w:tcPr>
          <w:p w14:paraId="4CBB8E41" w14:textId="05048957" w:rsidR="004A4357" w:rsidRPr="004A4357" w:rsidRDefault="00D43CFD" w:rsidP="00DE7A84">
            <w:pPr>
              <w:bidi/>
              <w:rPr>
                <w:rFonts w:asciiTheme="minorHAnsi" w:hAnsiTheme="minorHAnsi" w:cstheme="minorHAnsi"/>
                <w:b/>
                <w:bCs/>
                <w:color w:val="FFFFFF" w:themeColor="background1"/>
              </w:rPr>
            </w:pPr>
            <w:r>
              <w:rPr>
                <w:rFonts w:asciiTheme="minorHAnsi" w:hAnsiTheme="minorHAnsi" w:cstheme="minorHAnsi"/>
                <w:b/>
                <w:bCs/>
                <w:i/>
                <w:iCs/>
                <w:lang w:bidi="ar"/>
              </w:rPr>
              <w:t xml:space="preserve"> </w:t>
            </w:r>
            <w:r w:rsidR="004A4357">
              <w:rPr>
                <w:rFonts w:asciiTheme="minorHAnsi" w:hAnsiTheme="minorHAnsi" w:cstheme="minorHAnsi"/>
                <w:b/>
                <w:bCs/>
                <w:i/>
                <w:iCs/>
                <w:rtl/>
                <w:lang w:bidi="ar"/>
              </w:rPr>
              <w:t>النفقة أو إعالة الطفل:</w:t>
            </w:r>
          </w:p>
        </w:tc>
      </w:tr>
      <w:tr w:rsidR="00597A21" w:rsidRPr="004A4357" w14:paraId="246F389F" w14:textId="77777777" w:rsidTr="00CA7BF3">
        <w:trPr>
          <w:trHeight w:val="300"/>
        </w:trPr>
        <w:tc>
          <w:tcPr>
            <w:tcW w:w="468" w:type="dxa"/>
          </w:tcPr>
          <w:p w14:paraId="6EC3BAA4" w14:textId="080286E0" w:rsidR="00597A21" w:rsidRPr="004A4357" w:rsidRDefault="004A4357" w:rsidP="00DE7A84">
            <w:pPr>
              <w:widowControl/>
              <w:bidi/>
              <w:rPr>
                <w:rFonts w:ascii="Calibri" w:hAnsi="Calibri" w:cs="Calibri"/>
                <w:sz w:val="44"/>
                <w:szCs w:val="44"/>
              </w:rPr>
            </w:pPr>
            <w:r>
              <w:rPr>
                <w:rFonts w:ascii="Wingdings 2" w:eastAsia="Wingdings 2" w:hAnsi="Wingdings 2" w:cs="Wingdings 2"/>
                <w:sz w:val="44"/>
                <w:szCs w:val="44"/>
                <w:rtl/>
                <w:lang w:bidi="ar"/>
              </w:rPr>
              <w:t>*</w:t>
            </w:r>
          </w:p>
          <w:p w14:paraId="001F908F" w14:textId="77777777" w:rsidR="004A4357" w:rsidRDefault="004A4357" w:rsidP="00DE7A84">
            <w:pPr>
              <w:widowControl/>
              <w:bidi/>
              <w:rPr>
                <w:rFonts w:ascii="Wingdings 2" w:eastAsia="Wingdings 2" w:hAnsi="Wingdings 2" w:cs="Wingdings 2"/>
                <w:sz w:val="44"/>
                <w:szCs w:val="44"/>
              </w:rPr>
            </w:pPr>
            <w:r>
              <w:rPr>
                <w:rFonts w:ascii="Wingdings 2" w:eastAsia="Wingdings 2" w:hAnsi="Wingdings 2" w:cs="Wingdings 2"/>
                <w:sz w:val="44"/>
                <w:szCs w:val="44"/>
                <w:rtl/>
                <w:lang w:bidi="ar"/>
              </w:rPr>
              <w:t>*</w:t>
            </w:r>
          </w:p>
          <w:p w14:paraId="198EECCF" w14:textId="79F7E782" w:rsidR="00597A21" w:rsidRPr="004A4357" w:rsidRDefault="004A4357" w:rsidP="00DE7A84">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640" w:type="dxa"/>
            <w:vAlign w:val="center"/>
            <w:hideMark/>
          </w:tcPr>
          <w:p w14:paraId="5898AAAE" w14:textId="36796588" w:rsidR="00597A21" w:rsidRDefault="00597A21" w:rsidP="00DE7A84">
            <w:pPr>
              <w:widowControl/>
              <w:bidi/>
              <w:rPr>
                <w:rFonts w:asciiTheme="minorHAnsi" w:eastAsia="Calibri" w:hAnsiTheme="minorHAnsi" w:cstheme="minorHAnsi"/>
                <w:color w:val="000000" w:themeColor="text1"/>
                <w:lang w:bidi="ar"/>
              </w:rPr>
            </w:pPr>
            <w:bookmarkStart w:id="1" w:name="_Hlk172548621"/>
            <w:r>
              <w:rPr>
                <w:rFonts w:asciiTheme="minorHAnsi" w:eastAsia="Calibri" w:hAnsiTheme="minorHAnsi" w:cstheme="minorHAnsi"/>
                <w:color w:val="000000" w:themeColor="text1"/>
                <w:rtl/>
                <w:lang w:bidi="ar"/>
              </w:rPr>
              <w:t>نسخ من اتفاق (اتفاقيات) الانفصال أو التسوية تنص على مبلغ الإعالة ونوعه وجدول السداد أو</w:t>
            </w:r>
          </w:p>
          <w:p w14:paraId="2846F94E" w14:textId="77777777" w:rsidR="00D43CFD" w:rsidRPr="004A4357" w:rsidRDefault="00D43CFD" w:rsidP="00D43CFD">
            <w:pPr>
              <w:widowControl/>
              <w:bidi/>
              <w:rPr>
                <w:rFonts w:asciiTheme="minorHAnsi" w:eastAsia="Calibri" w:hAnsiTheme="minorHAnsi" w:cstheme="minorHAnsi"/>
                <w:color w:val="000000" w:themeColor="text1"/>
              </w:rPr>
            </w:pPr>
          </w:p>
          <w:bookmarkEnd w:id="1"/>
          <w:p w14:paraId="462AA7C4" w14:textId="01A9B470" w:rsidR="00597A21" w:rsidRDefault="00597A21" w:rsidP="00DE7A84">
            <w:pPr>
              <w:widowControl/>
              <w:bidi/>
              <w:rPr>
                <w:rFonts w:asciiTheme="minorHAnsi" w:eastAsia="Calibri" w:hAnsiTheme="minorHAnsi" w:cstheme="minorHAnsi"/>
                <w:color w:val="000000" w:themeColor="text1"/>
                <w:lang w:bidi="ar"/>
              </w:rPr>
            </w:pPr>
            <w:r>
              <w:rPr>
                <w:rFonts w:asciiTheme="minorHAnsi" w:eastAsia="Calibri" w:hAnsiTheme="minorHAnsi" w:cstheme="minorHAnsi"/>
                <w:color w:val="000000" w:themeColor="text1"/>
                <w:rtl/>
                <w:lang w:bidi="ar"/>
              </w:rPr>
              <w:t>نسخ من أي بيان رسمي أو وثيقة مطبوعة رسمية لنفقة إعالة الطفل (بتاريخ يعود إلى آخر 120 يومًا ويوضح النشاط والمبالغ) أو</w:t>
            </w:r>
          </w:p>
          <w:p w14:paraId="418FB86B" w14:textId="77777777" w:rsidR="00D43CFD" w:rsidRPr="004A4357" w:rsidRDefault="00D43CFD" w:rsidP="00D43CFD">
            <w:pPr>
              <w:widowControl/>
              <w:bidi/>
              <w:rPr>
                <w:rFonts w:asciiTheme="minorHAnsi" w:eastAsia="Calibri" w:hAnsiTheme="minorHAnsi" w:cstheme="minorHAnsi"/>
                <w:color w:val="000000" w:themeColor="text1"/>
              </w:rPr>
            </w:pPr>
          </w:p>
          <w:p w14:paraId="1B1F8CF4" w14:textId="5CC381A9" w:rsidR="00597A21" w:rsidRPr="004A4357" w:rsidRDefault="00597A21" w:rsidP="00DE7A84">
            <w:pPr>
              <w:widowControl/>
              <w:bidi/>
              <w:rPr>
                <w:rFonts w:asciiTheme="minorHAnsi" w:hAnsiTheme="minorHAnsi" w:cstheme="minorHAnsi"/>
              </w:rPr>
            </w:pPr>
            <w:r>
              <w:rPr>
                <w:rFonts w:asciiTheme="minorHAnsi" w:eastAsia="Calibri" w:hAnsiTheme="minorHAnsi" w:cstheme="minorHAnsi"/>
                <w:color w:val="000000" w:themeColor="text1"/>
                <w:rtl/>
                <w:lang w:bidi="ar"/>
              </w:rPr>
              <w:t>إقرار ذاتي موثق من مقدم الطلب أو المستفيد يشير إلى مبلغ الإعالة ومعدل تلقيه. قد يلزم تقديم الوثائق الداعمة.</w:t>
            </w:r>
          </w:p>
        </w:tc>
      </w:tr>
      <w:tr w:rsidR="00F755F5" w:rsidRPr="004A4357" w14:paraId="1A81AAC2" w14:textId="77777777" w:rsidTr="00CA7BF3">
        <w:trPr>
          <w:trHeight w:val="300"/>
        </w:trPr>
        <w:tc>
          <w:tcPr>
            <w:tcW w:w="468" w:type="dxa"/>
          </w:tcPr>
          <w:p w14:paraId="3D9AD055" w14:textId="1DE1686D" w:rsidR="00F755F5" w:rsidRPr="00E15BAC" w:rsidRDefault="00F755F5" w:rsidP="00DE7A84">
            <w:pPr>
              <w:bidi/>
              <w:rPr>
                <w:rFonts w:ascii="Wingdings 2" w:eastAsia="Wingdings 2" w:hAnsi="Wingdings 2" w:cs="Wingdings 2"/>
                <w:sz w:val="44"/>
                <w:szCs w:val="44"/>
              </w:rPr>
            </w:pPr>
            <w:r>
              <w:rPr>
                <w:rFonts w:ascii="Wingdings 2" w:eastAsia="Wingdings 2" w:hAnsi="Wingdings 2" w:cs="Wingdings 2"/>
                <w:sz w:val="44"/>
                <w:szCs w:val="44"/>
                <w:rtl/>
                <w:lang w:bidi="ar"/>
              </w:rPr>
              <w:t>*</w:t>
            </w:r>
          </w:p>
        </w:tc>
        <w:tc>
          <w:tcPr>
            <w:tcW w:w="8640" w:type="dxa"/>
            <w:vAlign w:val="center"/>
          </w:tcPr>
          <w:p w14:paraId="77372B36" w14:textId="4F31422D" w:rsidR="00F755F5" w:rsidRPr="00534967" w:rsidRDefault="00F755F5" w:rsidP="00DE7A84">
            <w:pPr>
              <w:bidi/>
              <w:rPr>
                <w:rFonts w:asciiTheme="minorHAnsi" w:eastAsia="Calibri" w:hAnsiTheme="minorHAnsi" w:cstheme="minorHAnsi"/>
                <w:color w:val="000000" w:themeColor="text1"/>
              </w:rPr>
            </w:pPr>
            <w:r>
              <w:rPr>
                <w:rFonts w:asciiTheme="minorHAnsi" w:eastAsia="Calibri" w:hAnsiTheme="minorHAnsi" w:cstheme="minorHAnsi"/>
                <w:color w:val="000000" w:themeColor="text1"/>
                <w:rtl/>
                <w:lang w:bidi="ar"/>
              </w:rPr>
              <w:t>مدفوعات إعانة التبني</w:t>
            </w:r>
          </w:p>
        </w:tc>
      </w:tr>
      <w:tr w:rsidR="00544025" w:rsidRPr="004A4357" w14:paraId="245847DB" w14:textId="77777777" w:rsidTr="00CA7BF3">
        <w:trPr>
          <w:trHeight w:val="300"/>
        </w:trPr>
        <w:tc>
          <w:tcPr>
            <w:tcW w:w="468" w:type="dxa"/>
          </w:tcPr>
          <w:p w14:paraId="50AF67FA" w14:textId="560D143D" w:rsidR="00544025" w:rsidRPr="00E15BAC" w:rsidRDefault="00544025" w:rsidP="00DE7A84">
            <w:pPr>
              <w:bidi/>
              <w:rPr>
                <w:rFonts w:ascii="Wingdings 2" w:eastAsia="Wingdings 2" w:hAnsi="Wingdings 2" w:cs="Wingdings 2"/>
                <w:sz w:val="44"/>
                <w:szCs w:val="44"/>
              </w:rPr>
            </w:pPr>
            <w:r>
              <w:rPr>
                <w:rFonts w:ascii="Wingdings 2" w:eastAsia="Wingdings 2" w:hAnsi="Wingdings 2" w:cs="Wingdings 2"/>
                <w:sz w:val="44"/>
                <w:szCs w:val="44"/>
                <w:rtl/>
                <w:lang w:bidi="ar"/>
              </w:rPr>
              <w:t>*</w:t>
            </w:r>
          </w:p>
        </w:tc>
        <w:tc>
          <w:tcPr>
            <w:tcW w:w="8640" w:type="dxa"/>
            <w:vAlign w:val="center"/>
          </w:tcPr>
          <w:p w14:paraId="7434B031" w14:textId="06B85B6A" w:rsidR="00544025" w:rsidRPr="00534967" w:rsidRDefault="00544025" w:rsidP="00DE7A84">
            <w:pPr>
              <w:bidi/>
              <w:rPr>
                <w:rFonts w:asciiTheme="minorHAnsi" w:eastAsia="Calibri" w:hAnsiTheme="minorHAnsi" w:cstheme="minorHAnsi"/>
                <w:color w:val="000000" w:themeColor="text1"/>
              </w:rPr>
            </w:pPr>
            <w:r>
              <w:rPr>
                <w:rFonts w:asciiTheme="minorHAnsi" w:eastAsia="Calibri" w:hAnsiTheme="minorHAnsi" w:cstheme="minorHAnsi"/>
                <w:color w:val="000000" w:themeColor="text1"/>
                <w:rtl/>
                <w:lang w:bidi="ar"/>
              </w:rPr>
              <w:t>المدفوعات المستلمة مقابل الرعاية البديلة للأطفال أو البالغين.</w:t>
            </w:r>
          </w:p>
        </w:tc>
      </w:tr>
      <w:tr w:rsidR="00544025" w:rsidRPr="004A4357" w14:paraId="2F054D39" w14:textId="77777777" w:rsidTr="00CA7BF3">
        <w:trPr>
          <w:trHeight w:val="300"/>
        </w:trPr>
        <w:tc>
          <w:tcPr>
            <w:tcW w:w="468" w:type="dxa"/>
          </w:tcPr>
          <w:p w14:paraId="5D2E3A0C" w14:textId="00C87E5D" w:rsidR="00544025" w:rsidRPr="00E15BAC" w:rsidRDefault="00544025" w:rsidP="00DE7A84">
            <w:pPr>
              <w:bidi/>
              <w:rPr>
                <w:rFonts w:ascii="Wingdings 2" w:eastAsia="Wingdings 2" w:hAnsi="Wingdings 2" w:cs="Wingdings 2"/>
                <w:sz w:val="44"/>
                <w:szCs w:val="44"/>
              </w:rPr>
            </w:pPr>
            <w:r>
              <w:rPr>
                <w:rFonts w:ascii="Wingdings 2" w:eastAsia="Wingdings 2" w:hAnsi="Wingdings 2" w:cs="Wingdings 2"/>
                <w:sz w:val="44"/>
                <w:szCs w:val="44"/>
                <w:rtl/>
                <w:lang w:bidi="ar"/>
              </w:rPr>
              <w:t>*</w:t>
            </w:r>
          </w:p>
        </w:tc>
        <w:tc>
          <w:tcPr>
            <w:tcW w:w="8640" w:type="dxa"/>
            <w:vAlign w:val="center"/>
          </w:tcPr>
          <w:p w14:paraId="5175CB4E" w14:textId="50723EDB" w:rsidR="00544025" w:rsidRPr="00534967" w:rsidRDefault="00544025" w:rsidP="00DE7A84">
            <w:pPr>
              <w:bidi/>
              <w:rPr>
                <w:rFonts w:asciiTheme="minorHAnsi" w:eastAsia="Calibri" w:hAnsiTheme="minorHAnsi" w:cstheme="minorHAnsi"/>
                <w:color w:val="000000" w:themeColor="text1"/>
              </w:rPr>
            </w:pPr>
            <w:r>
              <w:rPr>
                <w:rFonts w:asciiTheme="minorHAnsi" w:eastAsia="Calibri" w:hAnsiTheme="minorHAnsi" w:cstheme="minorHAnsi"/>
                <w:color w:val="000000" w:themeColor="text1"/>
                <w:rtl/>
                <w:lang w:bidi="ar"/>
              </w:rPr>
              <w:t>الدخل المكتسب من البالغين الذين يتلقون الرعاية البديلة (لا يشمل الدخل المكتسب من الأطفال الذين يتلقون الرعاية البديلة)</w:t>
            </w:r>
          </w:p>
        </w:tc>
      </w:tr>
      <w:tr w:rsidR="00597A21" w:rsidRPr="004A4357" w14:paraId="20D62F56" w14:textId="77777777" w:rsidTr="00CA7BF3">
        <w:trPr>
          <w:trHeight w:val="288"/>
        </w:trPr>
        <w:tc>
          <w:tcPr>
            <w:tcW w:w="9108" w:type="dxa"/>
            <w:gridSpan w:val="2"/>
            <w:vAlign w:val="center"/>
          </w:tcPr>
          <w:p w14:paraId="6F2CB2D9" w14:textId="5A6EF658" w:rsidR="00597A21" w:rsidRPr="004A4357" w:rsidRDefault="00D43CFD" w:rsidP="00DE7A84">
            <w:pPr>
              <w:widowControl/>
              <w:bidi/>
              <w:rPr>
                <w:rFonts w:asciiTheme="minorHAnsi" w:hAnsiTheme="minorHAnsi" w:cstheme="minorHAnsi"/>
                <w:b/>
                <w:bCs/>
                <w:i/>
                <w:iCs/>
                <w:szCs w:val="22"/>
              </w:rPr>
            </w:pPr>
            <w:r>
              <w:rPr>
                <w:rFonts w:asciiTheme="minorHAnsi" w:hAnsiTheme="minorHAnsi" w:cstheme="minorHAnsi"/>
                <w:b/>
                <w:bCs/>
                <w:i/>
                <w:iCs/>
                <w:lang w:bidi="ar"/>
              </w:rPr>
              <w:t xml:space="preserve"> </w:t>
            </w:r>
            <w:r w:rsidR="004A4357">
              <w:rPr>
                <w:rFonts w:asciiTheme="minorHAnsi" w:hAnsiTheme="minorHAnsi" w:cstheme="minorHAnsi"/>
                <w:b/>
                <w:bCs/>
                <w:i/>
                <w:iCs/>
                <w:rtl/>
                <w:lang w:bidi="ar"/>
              </w:rPr>
              <w:t>الدخل الإيجاري:</w:t>
            </w:r>
          </w:p>
        </w:tc>
      </w:tr>
      <w:tr w:rsidR="00597A21" w:rsidRPr="004A4357" w14:paraId="7AFDD979" w14:textId="77777777" w:rsidTr="00CA7BF3">
        <w:trPr>
          <w:trHeight w:val="467"/>
        </w:trPr>
        <w:tc>
          <w:tcPr>
            <w:tcW w:w="468" w:type="dxa"/>
          </w:tcPr>
          <w:p w14:paraId="53E2BD80" w14:textId="19EED335" w:rsidR="00597A21" w:rsidRPr="004A4357" w:rsidRDefault="004A4357" w:rsidP="00DE7A84">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640" w:type="dxa"/>
            <w:vAlign w:val="center"/>
            <w:hideMark/>
          </w:tcPr>
          <w:p w14:paraId="3C8CA760" w14:textId="4C1D3FCB" w:rsidR="00597A21" w:rsidRPr="004A4357" w:rsidRDefault="00597A21" w:rsidP="00DE7A84">
            <w:pPr>
              <w:widowControl/>
              <w:bidi/>
              <w:rPr>
                <w:rFonts w:asciiTheme="minorHAnsi" w:hAnsiTheme="minorHAnsi" w:cstheme="minorHAnsi"/>
                <w:szCs w:val="22"/>
              </w:rPr>
            </w:pPr>
            <w:r>
              <w:rPr>
                <w:rFonts w:asciiTheme="minorHAnsi" w:hAnsiTheme="minorHAnsi" w:cstheme="minorHAnsi"/>
                <w:szCs w:val="22"/>
                <w:rtl/>
                <w:lang w:bidi="ar"/>
              </w:rPr>
              <w:t>إثبات الدخل من العقارات المؤجرة</w:t>
            </w:r>
          </w:p>
        </w:tc>
      </w:tr>
      <w:tr w:rsidR="00597A21" w:rsidRPr="004A4357" w14:paraId="7787FF54" w14:textId="77777777" w:rsidTr="00CA7BF3">
        <w:trPr>
          <w:trHeight w:val="288"/>
        </w:trPr>
        <w:tc>
          <w:tcPr>
            <w:tcW w:w="9108" w:type="dxa"/>
            <w:gridSpan w:val="2"/>
            <w:vAlign w:val="center"/>
          </w:tcPr>
          <w:p w14:paraId="778D01B9" w14:textId="70C702FC" w:rsidR="00597A21" w:rsidRPr="004A4357" w:rsidRDefault="00D43CFD" w:rsidP="00DE7A84">
            <w:pPr>
              <w:widowControl/>
              <w:bidi/>
              <w:rPr>
                <w:rFonts w:asciiTheme="minorHAnsi" w:hAnsiTheme="minorHAnsi" w:cstheme="minorHAnsi"/>
                <w:b/>
                <w:bCs/>
                <w:i/>
                <w:iCs/>
                <w:szCs w:val="22"/>
              </w:rPr>
            </w:pPr>
            <w:r>
              <w:rPr>
                <w:rFonts w:asciiTheme="minorHAnsi" w:hAnsiTheme="minorHAnsi" w:cstheme="minorHAnsi"/>
                <w:b/>
                <w:bCs/>
                <w:i/>
                <w:iCs/>
                <w:lang w:bidi="ar"/>
              </w:rPr>
              <w:t xml:space="preserve"> </w:t>
            </w:r>
            <w:r w:rsidR="004A4357">
              <w:rPr>
                <w:rFonts w:asciiTheme="minorHAnsi" w:hAnsiTheme="minorHAnsi" w:cstheme="minorHAnsi"/>
                <w:b/>
                <w:bCs/>
                <w:i/>
                <w:iCs/>
                <w:rtl/>
                <w:lang w:bidi="ar"/>
              </w:rPr>
              <w:t>الدخل من الهدايا:</w:t>
            </w:r>
          </w:p>
        </w:tc>
      </w:tr>
      <w:tr w:rsidR="00597A21" w:rsidRPr="004A4357" w14:paraId="585B7EF6" w14:textId="77777777" w:rsidTr="00CA7BF3">
        <w:trPr>
          <w:trHeight w:val="720"/>
        </w:trPr>
        <w:tc>
          <w:tcPr>
            <w:tcW w:w="468" w:type="dxa"/>
          </w:tcPr>
          <w:p w14:paraId="375B33B9" w14:textId="037AAA1F" w:rsidR="00597A21" w:rsidRPr="004A4357" w:rsidRDefault="004A4357" w:rsidP="00DE7A84">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640" w:type="dxa"/>
            <w:vAlign w:val="center"/>
            <w:hideMark/>
          </w:tcPr>
          <w:p w14:paraId="40DC23F0" w14:textId="5AB75A56" w:rsidR="00597A21" w:rsidRPr="004A4357" w:rsidRDefault="00597A21" w:rsidP="00DE7A84">
            <w:pPr>
              <w:widowControl/>
              <w:bidi/>
              <w:rPr>
                <w:rFonts w:asciiTheme="minorHAnsi" w:hAnsiTheme="minorHAnsi" w:cstheme="minorHAnsi"/>
                <w:szCs w:val="22"/>
              </w:rPr>
            </w:pPr>
            <w:r>
              <w:rPr>
                <w:rFonts w:asciiTheme="minorHAnsi" w:hAnsiTheme="minorHAnsi" w:cstheme="minorHAnsi"/>
                <w:szCs w:val="22"/>
                <w:rtl/>
                <w:lang w:bidi="ar"/>
              </w:rPr>
              <w:t xml:space="preserve"> إقرار ذاتي موقَّع من الشخص الذي يقدم المساعدة، ويشمل: الغرض من الدخل، وتواريخ الهدية (الهدايا) وقيمتها، ومعدل تقديم الهدية (أسبوعيًا، شهريًا، سنويًا).</w:t>
            </w:r>
          </w:p>
        </w:tc>
      </w:tr>
      <w:tr w:rsidR="00544025" w:rsidRPr="004A4357" w14:paraId="57E53645" w14:textId="77777777" w:rsidTr="00CA7BF3">
        <w:trPr>
          <w:trHeight w:val="288"/>
        </w:trPr>
        <w:tc>
          <w:tcPr>
            <w:tcW w:w="9108" w:type="dxa"/>
            <w:gridSpan w:val="2"/>
          </w:tcPr>
          <w:p w14:paraId="404FFE8D" w14:textId="401F983E" w:rsidR="00544025" w:rsidRPr="004A4357" w:rsidRDefault="00D43CFD" w:rsidP="00DE7A84">
            <w:pPr>
              <w:bidi/>
              <w:rPr>
                <w:rFonts w:cstheme="minorHAnsi"/>
              </w:rPr>
            </w:pPr>
            <w:r>
              <w:rPr>
                <w:rFonts w:asciiTheme="minorHAnsi" w:hAnsiTheme="minorHAnsi" w:cstheme="minorHAnsi"/>
                <w:b/>
                <w:bCs/>
                <w:i/>
                <w:iCs/>
                <w:lang w:bidi="ar"/>
              </w:rPr>
              <w:t xml:space="preserve"> </w:t>
            </w:r>
            <w:r w:rsidR="00544025">
              <w:rPr>
                <w:rFonts w:asciiTheme="minorHAnsi" w:hAnsiTheme="minorHAnsi" w:cstheme="minorHAnsi"/>
                <w:b/>
                <w:bCs/>
                <w:i/>
                <w:iCs/>
                <w:rtl/>
                <w:lang w:bidi="ar"/>
              </w:rPr>
              <w:t>مصادر الدخل الأخرى:</w:t>
            </w:r>
          </w:p>
        </w:tc>
      </w:tr>
      <w:tr w:rsidR="00544025" w:rsidRPr="004A4357" w14:paraId="2DBEE3B7" w14:textId="77777777" w:rsidTr="00CA7BF3">
        <w:trPr>
          <w:trHeight w:val="432"/>
        </w:trPr>
        <w:tc>
          <w:tcPr>
            <w:tcW w:w="468" w:type="dxa"/>
          </w:tcPr>
          <w:p w14:paraId="0F5FE71C" w14:textId="200C4A13" w:rsidR="003B37F2" w:rsidRPr="00E15BAC" w:rsidRDefault="003B37F2" w:rsidP="00DE7A84">
            <w:pPr>
              <w:bidi/>
              <w:rPr>
                <w:rFonts w:ascii="Wingdings 2" w:eastAsia="Wingdings 2" w:hAnsi="Wingdings 2" w:cs="Wingdings 2"/>
                <w:sz w:val="44"/>
                <w:szCs w:val="44"/>
              </w:rPr>
            </w:pPr>
            <w:r>
              <w:rPr>
                <w:rFonts w:ascii="Wingdings 2" w:eastAsia="Wingdings 2" w:hAnsi="Wingdings 2" w:cs="Wingdings 2"/>
                <w:sz w:val="44"/>
                <w:szCs w:val="44"/>
                <w:rtl/>
                <w:lang w:bidi="ar"/>
              </w:rPr>
              <w:t>*</w:t>
            </w:r>
          </w:p>
        </w:tc>
        <w:tc>
          <w:tcPr>
            <w:tcW w:w="8640" w:type="dxa"/>
          </w:tcPr>
          <w:p w14:paraId="6D31E22E" w14:textId="7A17F527" w:rsidR="00544025" w:rsidRPr="00534967" w:rsidRDefault="00544025" w:rsidP="00DE7A84">
            <w:pPr>
              <w:bidi/>
              <w:spacing w:before="120"/>
              <w:rPr>
                <w:rFonts w:asciiTheme="minorHAnsi" w:hAnsiTheme="minorHAnsi" w:cstheme="minorHAnsi"/>
              </w:rPr>
            </w:pPr>
            <w:r>
              <w:rPr>
                <w:rFonts w:asciiTheme="minorHAnsi" w:hAnsiTheme="minorHAnsi" w:cstheme="minorHAnsi"/>
                <w:rtl/>
                <w:lang w:bidi="ar"/>
              </w:rPr>
              <w:t>وثائق تدعم وجود أي دخل دوري آخر تتلقاه الأسرة المعيشية</w:t>
            </w:r>
          </w:p>
        </w:tc>
      </w:tr>
    </w:tbl>
    <w:tbl>
      <w:tblPr>
        <w:tblStyle w:val="TableGrid"/>
        <w:bidiVisual/>
        <w:tblW w:w="0" w:type="auto"/>
        <w:tblLook w:val="04A0" w:firstRow="1" w:lastRow="0" w:firstColumn="1" w:lastColumn="0" w:noHBand="0" w:noVBand="1"/>
      </w:tblPr>
      <w:tblGrid>
        <w:gridCol w:w="524"/>
        <w:gridCol w:w="8584"/>
      </w:tblGrid>
      <w:tr w:rsidR="008D75C7" w:rsidRPr="004A4357" w14:paraId="3CA58199" w14:textId="77777777" w:rsidTr="5B1D635A">
        <w:trPr>
          <w:trHeight w:val="440"/>
        </w:trPr>
        <w:tc>
          <w:tcPr>
            <w:tcW w:w="9108" w:type="dxa"/>
            <w:gridSpan w:val="2"/>
            <w:tcBorders>
              <w:top w:val="single" w:sz="4" w:space="0" w:color="auto"/>
              <w:bottom w:val="single" w:sz="4" w:space="0" w:color="auto"/>
              <w:right w:val="single" w:sz="4" w:space="0" w:color="auto"/>
            </w:tcBorders>
            <w:shd w:val="clear" w:color="auto" w:fill="000000" w:themeFill="text1"/>
            <w:vAlign w:val="center"/>
          </w:tcPr>
          <w:p w14:paraId="52D125D7" w14:textId="5E504FAB" w:rsidR="008D75C7" w:rsidRPr="00E10076" w:rsidRDefault="008D75C7" w:rsidP="00443243">
            <w:pPr>
              <w:pageBreakBefore/>
              <w:bidi/>
              <w:rPr>
                <w:rFonts w:asciiTheme="minorHAnsi" w:hAnsiTheme="minorHAnsi" w:cstheme="minorHAnsi"/>
                <w:b/>
                <w:bCs/>
                <w:sz w:val="24"/>
                <w:szCs w:val="24"/>
              </w:rPr>
            </w:pPr>
            <w:r>
              <w:rPr>
                <w:rFonts w:asciiTheme="minorHAnsi" w:hAnsiTheme="minorHAnsi" w:cstheme="minorHAnsi"/>
                <w:b/>
                <w:bCs/>
                <w:color w:val="FFFFFF" w:themeColor="background1"/>
                <w:sz w:val="24"/>
                <w:szCs w:val="24"/>
                <w:rtl/>
                <w:lang w:bidi="ar"/>
              </w:rPr>
              <w:lastRenderedPageBreak/>
              <w:t>أصول الأسرة المعيشية التي تتعدى 51600 دولار</w:t>
            </w:r>
          </w:p>
        </w:tc>
      </w:tr>
      <w:tr w:rsidR="004A4357" w:rsidRPr="004A4357" w14:paraId="72F72C3B" w14:textId="77777777" w:rsidTr="007E2D14">
        <w:trPr>
          <w:trHeight w:val="440"/>
        </w:trPr>
        <w:tc>
          <w:tcPr>
            <w:tcW w:w="9108" w:type="dxa"/>
            <w:gridSpan w:val="2"/>
            <w:tcBorders>
              <w:top w:val="single" w:sz="4" w:space="0" w:color="auto"/>
              <w:bottom w:val="single" w:sz="4" w:space="0" w:color="auto"/>
              <w:right w:val="single" w:sz="4" w:space="0" w:color="auto"/>
            </w:tcBorders>
          </w:tcPr>
          <w:p w14:paraId="5001DFE5" w14:textId="4497C111" w:rsidR="004A4357" w:rsidRPr="00E10076" w:rsidRDefault="009242F8" w:rsidP="007A6035">
            <w:pPr>
              <w:widowControl/>
              <w:bidi/>
              <w:rPr>
                <w:rFonts w:asciiTheme="minorHAnsi" w:hAnsiTheme="minorHAnsi" w:cstheme="minorHAnsi"/>
                <w:szCs w:val="22"/>
              </w:rPr>
            </w:pPr>
            <w:r>
              <w:rPr>
                <w:rFonts w:asciiTheme="minorHAnsi" w:hAnsiTheme="minorHAnsi" w:cstheme="minorHAnsi"/>
                <w:b/>
                <w:bCs/>
                <w:i/>
                <w:iCs/>
                <w:rtl/>
                <w:lang w:bidi="ar"/>
              </w:rPr>
              <w:t>إذا كان إجمالي أصول الأسرة المعيشية يتعدى 51600 دولار، يرجى تقديم:</w:t>
            </w:r>
          </w:p>
        </w:tc>
      </w:tr>
      <w:tr w:rsidR="00243BAF" w:rsidRPr="004A4357" w14:paraId="326D9CA2" w14:textId="77777777" w:rsidTr="5B1D635A">
        <w:trPr>
          <w:trHeight w:val="548"/>
        </w:trPr>
        <w:tc>
          <w:tcPr>
            <w:tcW w:w="524" w:type="dxa"/>
            <w:tcBorders>
              <w:top w:val="single" w:sz="4" w:space="0" w:color="auto"/>
              <w:bottom w:val="single" w:sz="4" w:space="0" w:color="auto"/>
              <w:right w:val="single" w:sz="4" w:space="0" w:color="auto"/>
            </w:tcBorders>
          </w:tcPr>
          <w:p w14:paraId="0F68BDAF" w14:textId="00CC48B0" w:rsidR="00243BAF" w:rsidRPr="004A4357" w:rsidRDefault="004A4357" w:rsidP="004A4357">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4041ABEE" w14:textId="2F93E7D5" w:rsidR="00243BAF" w:rsidRPr="00CA7BF3" w:rsidRDefault="6E4D50F6" w:rsidP="5B1D635A">
            <w:pPr>
              <w:widowControl/>
              <w:bidi/>
              <w:rPr>
                <w:rFonts w:asciiTheme="minorHAnsi" w:eastAsia="Calibri" w:hAnsiTheme="minorHAnsi" w:cstheme="minorHAnsi"/>
                <w:color w:val="000000" w:themeColor="text1"/>
              </w:rPr>
            </w:pPr>
            <w:r w:rsidRPr="00D43CFD">
              <w:rPr>
                <w:rFonts w:asciiTheme="minorHAnsi" w:hAnsiTheme="minorHAnsi" w:cstheme="minorHAnsi"/>
                <w:rtl/>
                <w:lang w:bidi="ar"/>
              </w:rPr>
              <w:t>أحدث كشوفات حساب لجميع الحسابات البنكية، مثل: الحسابات الجارية، حسابات الادخار، أسواق المال،</w:t>
            </w:r>
            <w:r w:rsidRPr="00CA7BF3">
              <w:rPr>
                <w:rFonts w:cstheme="minorHAnsi"/>
                <w:color w:val="000000" w:themeColor="text1"/>
                <w:sz w:val="22"/>
                <w:szCs w:val="22"/>
                <w:rtl/>
                <w:lang w:bidi="ar"/>
              </w:rPr>
              <w:t xml:space="preserve"> الحسابات البنكية الإلكترونية مثل </w:t>
            </w:r>
            <w:r w:rsidRPr="00CA7BF3">
              <w:rPr>
                <w:rFonts w:cstheme="minorHAnsi"/>
                <w:color w:val="000000" w:themeColor="text1"/>
                <w:sz w:val="22"/>
                <w:szCs w:val="22"/>
              </w:rPr>
              <w:t>Venmo/Cashapp/Paypal</w:t>
            </w:r>
          </w:p>
        </w:tc>
      </w:tr>
      <w:tr w:rsidR="00243BAF" w:rsidRPr="004A4357" w14:paraId="08D4B210" w14:textId="77777777" w:rsidTr="5B1D635A">
        <w:trPr>
          <w:trHeight w:val="485"/>
        </w:trPr>
        <w:tc>
          <w:tcPr>
            <w:tcW w:w="524" w:type="dxa"/>
            <w:tcBorders>
              <w:top w:val="single" w:sz="4" w:space="0" w:color="auto"/>
              <w:bottom w:val="single" w:sz="4" w:space="0" w:color="auto"/>
              <w:right w:val="single" w:sz="4" w:space="0" w:color="auto"/>
            </w:tcBorders>
          </w:tcPr>
          <w:p w14:paraId="321EBE28" w14:textId="5042F99F" w:rsidR="00243BAF" w:rsidRPr="004A4357" w:rsidRDefault="004A4357" w:rsidP="004A4357">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6071CD0F" w14:textId="77777777" w:rsidR="00243BAF" w:rsidRPr="00CA7BF3" w:rsidRDefault="00243BAF" w:rsidP="007A6035">
            <w:pPr>
              <w:widowControl/>
              <w:bidi/>
              <w:rPr>
                <w:rFonts w:asciiTheme="minorHAnsi" w:hAnsiTheme="minorHAnsi" w:cstheme="minorHAnsi"/>
              </w:rPr>
            </w:pPr>
            <w:r w:rsidRPr="00D43CFD">
              <w:rPr>
                <w:rFonts w:cstheme="minorHAnsi"/>
                <w:rtl/>
                <w:lang w:bidi="ar"/>
              </w:rPr>
              <w:t xml:space="preserve"> أحدث كشف حساب بالأسهم والسندات للمستثمرين</w:t>
            </w:r>
          </w:p>
        </w:tc>
      </w:tr>
      <w:tr w:rsidR="00243BAF" w:rsidRPr="004A4357" w14:paraId="1241B2F7" w14:textId="77777777" w:rsidTr="5B1D635A">
        <w:trPr>
          <w:trHeight w:val="386"/>
        </w:trPr>
        <w:tc>
          <w:tcPr>
            <w:tcW w:w="524" w:type="dxa"/>
            <w:tcBorders>
              <w:top w:val="single" w:sz="4" w:space="0" w:color="auto"/>
              <w:bottom w:val="single" w:sz="4" w:space="0" w:color="auto"/>
              <w:right w:val="single" w:sz="4" w:space="0" w:color="auto"/>
            </w:tcBorders>
          </w:tcPr>
          <w:p w14:paraId="35603791" w14:textId="1DEFE713" w:rsidR="00243BAF" w:rsidRPr="004A4357" w:rsidRDefault="004A4357" w:rsidP="004A4357">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47408BD8" w14:textId="77777777" w:rsidR="00243BAF" w:rsidRPr="00CA7BF3" w:rsidRDefault="00243BAF" w:rsidP="00D90D65">
            <w:pPr>
              <w:widowControl/>
              <w:bidi/>
              <w:rPr>
                <w:rFonts w:asciiTheme="minorHAnsi" w:hAnsiTheme="minorHAnsi" w:cstheme="minorHAnsi"/>
              </w:rPr>
            </w:pPr>
            <w:r w:rsidRPr="00D43CFD">
              <w:rPr>
                <w:rFonts w:cstheme="minorHAnsi"/>
                <w:rtl/>
                <w:lang w:bidi="ar"/>
              </w:rPr>
              <w:t>أحدث كشف حساب لبوليصات التأمين على الحياة</w:t>
            </w:r>
          </w:p>
        </w:tc>
      </w:tr>
      <w:tr w:rsidR="00243BAF" w:rsidRPr="004A4357" w14:paraId="137E5C76" w14:textId="77777777" w:rsidTr="5B1D635A">
        <w:trPr>
          <w:trHeight w:val="615"/>
        </w:trPr>
        <w:tc>
          <w:tcPr>
            <w:tcW w:w="524" w:type="dxa"/>
            <w:tcBorders>
              <w:top w:val="single" w:sz="4" w:space="0" w:color="auto"/>
              <w:bottom w:val="single" w:sz="4" w:space="0" w:color="auto"/>
              <w:right w:val="single" w:sz="4" w:space="0" w:color="auto"/>
            </w:tcBorders>
          </w:tcPr>
          <w:p w14:paraId="7D7B6ADE" w14:textId="7E2D8C87" w:rsidR="00243BAF" w:rsidRPr="004A4357" w:rsidRDefault="004A4357" w:rsidP="004A4357">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02BFCF3F" w14:textId="6AA5E12E" w:rsidR="00537D74" w:rsidRPr="00CA7BF3" w:rsidRDefault="00243BAF" w:rsidP="00537D74">
            <w:pPr>
              <w:widowControl/>
              <w:bidi/>
              <w:rPr>
                <w:rFonts w:asciiTheme="minorHAnsi" w:hAnsiTheme="minorHAnsi" w:cstheme="minorHAnsi"/>
              </w:rPr>
            </w:pPr>
            <w:r w:rsidRPr="00D43CFD">
              <w:rPr>
                <w:rFonts w:cstheme="minorHAnsi"/>
                <w:rtl/>
                <w:lang w:bidi="ar"/>
              </w:rPr>
              <w:t>قيمة تقديرية حالية للعقارات أو الممتلكات الاستثمارية الأخرى، وأحدث فاتورة رهن عقاري. في حالة البيع: السعر ورسوم الوسيط والتكاليف الختامية التقديرية. </w:t>
            </w:r>
          </w:p>
        </w:tc>
      </w:tr>
      <w:tr w:rsidR="00081A81" w:rsidRPr="004A4357" w14:paraId="2AA16F73" w14:textId="77777777" w:rsidTr="00534967">
        <w:trPr>
          <w:trHeight w:val="576"/>
        </w:trPr>
        <w:tc>
          <w:tcPr>
            <w:tcW w:w="9108" w:type="dxa"/>
            <w:gridSpan w:val="2"/>
            <w:tcBorders>
              <w:top w:val="single" w:sz="4" w:space="0" w:color="auto"/>
              <w:left w:val="nil"/>
              <w:bottom w:val="single" w:sz="4" w:space="0" w:color="auto"/>
              <w:right w:val="nil"/>
            </w:tcBorders>
            <w:vAlign w:val="center"/>
          </w:tcPr>
          <w:p w14:paraId="6BF17EFC" w14:textId="681DDB00" w:rsidR="0093667E" w:rsidRPr="004A4357" w:rsidRDefault="0093667E" w:rsidP="0093667E">
            <w:pPr>
              <w:rPr>
                <w:rFonts w:asciiTheme="minorHAnsi" w:hAnsiTheme="minorHAnsi" w:cstheme="minorHAnsi"/>
              </w:rPr>
            </w:pPr>
          </w:p>
        </w:tc>
      </w:tr>
      <w:tr w:rsidR="0093667E" w:rsidRPr="004A4357" w14:paraId="66CDACE6" w14:textId="77777777" w:rsidTr="0093667E">
        <w:trPr>
          <w:trHeight w:val="530"/>
        </w:trPr>
        <w:tc>
          <w:tcPr>
            <w:tcW w:w="9108" w:type="dxa"/>
            <w:gridSpan w:val="2"/>
            <w:tcBorders>
              <w:top w:val="single" w:sz="4" w:space="0" w:color="auto"/>
              <w:bottom w:val="single" w:sz="4" w:space="0" w:color="auto"/>
              <w:right w:val="single" w:sz="4" w:space="0" w:color="auto"/>
            </w:tcBorders>
            <w:shd w:val="clear" w:color="auto" w:fill="000000" w:themeFill="text1"/>
          </w:tcPr>
          <w:p w14:paraId="3C3C0D0E" w14:textId="02D49AF1" w:rsidR="0093667E" w:rsidRPr="0093667E" w:rsidRDefault="0093667E" w:rsidP="009671B7">
            <w:pPr>
              <w:bidi/>
              <w:rPr>
                <w:rFonts w:asciiTheme="minorHAnsi" w:hAnsiTheme="minorHAnsi" w:cstheme="minorHAnsi"/>
                <w:b/>
                <w:bCs/>
                <w:color w:val="FFFFFF" w:themeColor="background1"/>
                <w:sz w:val="24"/>
                <w:szCs w:val="24"/>
                <w:highlight w:val="black"/>
              </w:rPr>
            </w:pPr>
            <w:r>
              <w:rPr>
                <w:rFonts w:asciiTheme="minorHAnsi" w:hAnsiTheme="minorHAnsi" w:cstheme="minorHAnsi"/>
                <w:b/>
                <w:bCs/>
                <w:color w:val="FFFFFF" w:themeColor="background1"/>
                <w:sz w:val="24"/>
                <w:szCs w:val="24"/>
                <w:highlight w:val="black"/>
                <w:rtl/>
                <w:lang w:bidi="ar"/>
              </w:rPr>
              <w:t>معلومات أفراد الأسرة المعيشية</w:t>
            </w:r>
          </w:p>
        </w:tc>
      </w:tr>
      <w:tr w:rsidR="00081A81" w:rsidRPr="004A4357" w14:paraId="62F9A037" w14:textId="77777777" w:rsidTr="5B1D635A">
        <w:trPr>
          <w:trHeight w:val="530"/>
        </w:trPr>
        <w:tc>
          <w:tcPr>
            <w:tcW w:w="524" w:type="dxa"/>
            <w:tcBorders>
              <w:top w:val="single" w:sz="4" w:space="0" w:color="auto"/>
              <w:bottom w:val="single" w:sz="4" w:space="0" w:color="auto"/>
              <w:right w:val="single" w:sz="4" w:space="0" w:color="auto"/>
            </w:tcBorders>
          </w:tcPr>
          <w:p w14:paraId="4E681DC8" w14:textId="750C7AA6" w:rsidR="00081A81" w:rsidRPr="004A4357" w:rsidRDefault="004A4357" w:rsidP="004A4357">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0B4B4DF0" w14:textId="77777777" w:rsidR="00081A81" w:rsidRPr="00CA7BF3" w:rsidRDefault="00081A81" w:rsidP="009671B7">
            <w:pPr>
              <w:widowControl/>
              <w:bidi/>
              <w:rPr>
                <w:rFonts w:asciiTheme="minorHAnsi" w:hAnsiTheme="minorHAnsi" w:cstheme="minorHAnsi"/>
              </w:rPr>
            </w:pPr>
            <w:r w:rsidRPr="00D43CFD">
              <w:rPr>
                <w:rFonts w:cstheme="minorHAnsi"/>
                <w:rtl/>
                <w:lang w:bidi="ar"/>
              </w:rPr>
              <w:t>نسخ من شهادات الميلاد لكل شخص قاصر في الأسرة المعيشية</w:t>
            </w:r>
          </w:p>
        </w:tc>
      </w:tr>
      <w:tr w:rsidR="00081A81" w:rsidRPr="004A4357" w14:paraId="1251D499" w14:textId="77777777" w:rsidTr="5B1D635A">
        <w:trPr>
          <w:trHeight w:val="827"/>
        </w:trPr>
        <w:tc>
          <w:tcPr>
            <w:tcW w:w="524" w:type="dxa"/>
            <w:tcBorders>
              <w:top w:val="single" w:sz="4" w:space="0" w:color="auto"/>
              <w:bottom w:val="single" w:sz="4" w:space="0" w:color="auto"/>
              <w:right w:val="single" w:sz="4" w:space="0" w:color="auto"/>
            </w:tcBorders>
          </w:tcPr>
          <w:p w14:paraId="1D844862" w14:textId="0F2EAE79" w:rsidR="00081A81" w:rsidRPr="004A4357" w:rsidRDefault="004A4357" w:rsidP="00534967">
            <w:pPr>
              <w:widowControl/>
              <w:bidi/>
              <w:spacing w:before="120"/>
              <w:rPr>
                <w:rFonts w:ascii="Calibri" w:hAnsi="Calibri" w:cs="Calibri"/>
                <w:sz w:val="44"/>
                <w:szCs w:val="44"/>
              </w:rPr>
            </w:pPr>
            <w:r>
              <w:rPr>
                <w:rFonts w:ascii="Wingdings 2" w:eastAsia="Wingdings 2" w:hAnsi="Wingdings 2" w:cs="Wingdings 2"/>
                <w:sz w:val="44"/>
                <w:szCs w:val="44"/>
                <w:rtl/>
                <w:lang w:bidi="a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76D98860" w14:textId="77777777" w:rsidR="00081A81" w:rsidRPr="00CA7BF3" w:rsidRDefault="00081A81" w:rsidP="009671B7">
            <w:pPr>
              <w:widowControl/>
              <w:bidi/>
              <w:rPr>
                <w:rFonts w:asciiTheme="minorHAnsi" w:hAnsiTheme="minorHAnsi" w:cstheme="minorHAnsi"/>
              </w:rPr>
            </w:pPr>
            <w:r w:rsidRPr="00D43CFD">
              <w:rPr>
                <w:rFonts w:cstheme="minorHAnsi"/>
                <w:rtl/>
                <w:lang w:bidi="ar"/>
              </w:rPr>
              <w:t>نسخ من وثائق إثبات الهوية المزودة بصورة لجميع الأشخاص الذين يزيد عمرهم عن 18 عامًا (مثل: رخصة قيادة، جواز سفر، بطاقة هوية عسكرية، بطاقة هوية بلدية تابعة لمدينة نيويورك، بطاقة هوية لغير السائقين)</w:t>
            </w:r>
          </w:p>
        </w:tc>
      </w:tr>
      <w:tr w:rsidR="00081A81" w:rsidRPr="004A4357" w14:paraId="69527085" w14:textId="77777777" w:rsidTr="5B1D635A">
        <w:trPr>
          <w:trHeight w:val="836"/>
        </w:trPr>
        <w:tc>
          <w:tcPr>
            <w:tcW w:w="524" w:type="dxa"/>
            <w:tcBorders>
              <w:top w:val="single" w:sz="4" w:space="0" w:color="auto"/>
              <w:bottom w:val="single" w:sz="4" w:space="0" w:color="auto"/>
              <w:right w:val="single" w:sz="4" w:space="0" w:color="auto"/>
            </w:tcBorders>
          </w:tcPr>
          <w:p w14:paraId="68559FA9" w14:textId="4876C349" w:rsidR="00081A81" w:rsidRPr="004A4357" w:rsidRDefault="004A4357" w:rsidP="00534967">
            <w:pPr>
              <w:widowControl/>
              <w:bidi/>
              <w:spacing w:before="120"/>
              <w:rPr>
                <w:rFonts w:ascii="Calibri" w:hAnsi="Calibri" w:cs="Calibri"/>
                <w:sz w:val="44"/>
                <w:szCs w:val="44"/>
              </w:rPr>
            </w:pPr>
            <w:r>
              <w:rPr>
                <w:rFonts w:ascii="Wingdings 2" w:eastAsia="Wingdings 2" w:hAnsi="Wingdings 2" w:cs="Wingdings 2"/>
                <w:sz w:val="44"/>
                <w:szCs w:val="44"/>
                <w:rtl/>
                <w:lang w:bidi="a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37DB0B6F" w14:textId="52790C05" w:rsidR="00081A81" w:rsidRPr="00D43CFD" w:rsidRDefault="00081A81" w:rsidP="00534967">
            <w:pPr>
              <w:widowControl/>
              <w:bidi/>
              <w:spacing w:before="100" w:beforeAutospacing="1"/>
              <w:rPr>
                <w:rFonts w:asciiTheme="minorHAnsi" w:hAnsiTheme="minorHAnsi" w:cstheme="minorHAnsi"/>
              </w:rPr>
            </w:pPr>
            <w:r w:rsidRPr="00D43CFD">
              <w:rPr>
                <w:rFonts w:asciiTheme="minorHAnsi" w:hAnsiTheme="minorHAnsi" w:cstheme="minorHAnsi"/>
                <w:rtl/>
                <w:lang w:bidi="ar"/>
              </w:rPr>
              <w:t>نسخ من الخطابات التعليمية تؤكد تسجيل جميع أفراد الأسرة المعيشية البالغين (18 عامًا أو أكثر) الملتحقين بالمرافق التعليمية (مثل: الكلية، الجامعة، برامج التدريب)</w:t>
            </w:r>
          </w:p>
        </w:tc>
      </w:tr>
      <w:tr w:rsidR="0017257D" w:rsidRPr="004A4357" w14:paraId="01FBCBF5" w14:textId="77777777" w:rsidTr="009526B5">
        <w:trPr>
          <w:trHeight w:val="330"/>
        </w:trPr>
        <w:tc>
          <w:tcPr>
            <w:tcW w:w="524" w:type="dxa"/>
            <w:tcBorders>
              <w:top w:val="single" w:sz="4" w:space="0" w:color="auto"/>
              <w:bottom w:val="single" w:sz="4" w:space="0" w:color="auto"/>
              <w:right w:val="single" w:sz="4" w:space="0" w:color="auto"/>
            </w:tcBorders>
          </w:tcPr>
          <w:p w14:paraId="5C906F01" w14:textId="202515E2" w:rsidR="0017257D" w:rsidRPr="004A4357" w:rsidRDefault="004A4357" w:rsidP="004A4357">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584" w:type="dxa"/>
            <w:tcBorders>
              <w:top w:val="single" w:sz="4" w:space="0" w:color="auto"/>
              <w:left w:val="single" w:sz="4" w:space="0" w:color="auto"/>
              <w:bottom w:val="single" w:sz="4" w:space="0" w:color="auto"/>
              <w:right w:val="single" w:sz="4" w:space="0" w:color="auto"/>
            </w:tcBorders>
          </w:tcPr>
          <w:p w14:paraId="2BFF736C" w14:textId="532A9098" w:rsidR="0017257D" w:rsidRPr="00D43CFD" w:rsidRDefault="7C0F5BC7" w:rsidP="00534967">
            <w:pPr>
              <w:bidi/>
              <w:spacing w:before="120"/>
              <w:rPr>
                <w:rFonts w:asciiTheme="minorHAnsi" w:hAnsiTheme="minorHAnsi" w:cstheme="minorHAnsi"/>
              </w:rPr>
            </w:pPr>
            <w:r w:rsidRPr="00D43CFD">
              <w:rPr>
                <w:rFonts w:asciiTheme="minorHAnsi" w:hAnsiTheme="minorHAnsi" w:cstheme="minorHAnsi"/>
                <w:rtl/>
                <w:lang w:bidi="ar"/>
              </w:rPr>
              <w:t xml:space="preserve">إقرار ذاتي يوضح آخر تاريخ للتوظيف لأي وظائف سابقة مدرجة في الطلب </w:t>
            </w:r>
          </w:p>
        </w:tc>
      </w:tr>
      <w:tr w:rsidR="00081A81" w:rsidRPr="004A4357" w14:paraId="04D24D12" w14:textId="77777777" w:rsidTr="5B1D635A">
        <w:trPr>
          <w:trHeight w:val="602"/>
        </w:trPr>
        <w:tc>
          <w:tcPr>
            <w:tcW w:w="524" w:type="dxa"/>
            <w:tcBorders>
              <w:top w:val="single" w:sz="4" w:space="0" w:color="auto"/>
              <w:bottom w:val="single" w:sz="4" w:space="0" w:color="auto"/>
              <w:right w:val="single" w:sz="4" w:space="0" w:color="auto"/>
            </w:tcBorders>
          </w:tcPr>
          <w:p w14:paraId="09414BBE" w14:textId="5276E542" w:rsidR="00081A81" w:rsidRPr="004A4357" w:rsidRDefault="004A4357" w:rsidP="004A4357">
            <w:pPr>
              <w:widowControl/>
              <w:bidi/>
              <w:rPr>
                <w:rFonts w:ascii="Calibri" w:hAnsi="Calibri" w:cs="Calibri"/>
                <w:sz w:val="44"/>
                <w:szCs w:val="44"/>
              </w:rPr>
            </w:pPr>
            <w:r>
              <w:rPr>
                <w:rFonts w:ascii="Wingdings 2" w:eastAsia="Wingdings 2" w:hAnsi="Wingdings 2" w:cs="Wingdings 2"/>
                <w:sz w:val="44"/>
                <w:szCs w:val="44"/>
                <w:rtl/>
                <w:lang w:bidi="a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290375FE" w14:textId="598B8BA8" w:rsidR="005E2207" w:rsidRPr="00CA7BF3" w:rsidRDefault="00081A81" w:rsidP="009671B7">
            <w:pPr>
              <w:widowControl/>
              <w:bidi/>
              <w:rPr>
                <w:rFonts w:asciiTheme="minorHAnsi" w:hAnsiTheme="minorHAnsi" w:cstheme="minorHAnsi"/>
              </w:rPr>
            </w:pPr>
            <w:r w:rsidRPr="00D43CFD">
              <w:rPr>
                <w:rFonts w:cstheme="minorHAnsi"/>
                <w:rtl/>
                <w:lang w:bidi="ar"/>
              </w:rPr>
              <w:t xml:space="preserve">إثبات بالحضانة أو الوصاية القانونية لجميع الأشخاص القاصرين (في حال لم تكن ولي الأمر المذكور في شهادة الميلاد) </w:t>
            </w:r>
          </w:p>
        </w:tc>
      </w:tr>
    </w:tbl>
    <w:tbl>
      <w:tblPr>
        <w:tblStyle w:val="TableSimple3"/>
        <w:bidiVisual/>
        <w:tblW w:w="0" w:type="auto"/>
        <w:tblBorders>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8"/>
        <w:gridCol w:w="8550"/>
      </w:tblGrid>
      <w:tr w:rsidR="0041492E" w:rsidRPr="004A4357" w14:paraId="679CE264" w14:textId="77777777" w:rsidTr="00495CFA">
        <w:trPr>
          <w:cnfStyle w:val="100000000000" w:firstRow="1" w:lastRow="0" w:firstColumn="0" w:lastColumn="0" w:oddVBand="0" w:evenVBand="0" w:oddHBand="0" w:evenHBand="0" w:firstRowFirstColumn="0" w:firstRowLastColumn="0" w:lastRowFirstColumn="0" w:lastRowLastColumn="0"/>
          <w:trHeight w:val="330"/>
        </w:trPr>
        <w:tc>
          <w:tcPr>
            <w:tcW w:w="9108" w:type="dxa"/>
            <w:gridSpan w:val="2"/>
            <w:tcBorders>
              <w:bottom w:val="single" w:sz="4" w:space="0" w:color="auto"/>
            </w:tcBorders>
            <w:shd w:val="clear" w:color="auto" w:fill="000000" w:themeFill="text1"/>
          </w:tcPr>
          <w:bookmarkEnd w:id="0"/>
          <w:p w14:paraId="36409B91" w14:textId="2C6F9DD0" w:rsidR="0041492E" w:rsidRPr="00CA7BF3" w:rsidRDefault="0041492E" w:rsidP="00495CFA">
            <w:pPr>
              <w:bidi/>
              <w:rPr>
                <w:rFonts w:asciiTheme="minorHAnsi" w:hAnsiTheme="minorHAnsi" w:cstheme="minorHAnsi"/>
                <w:bCs w:val="0"/>
                <w:sz w:val="24"/>
                <w:szCs w:val="24"/>
              </w:rPr>
            </w:pPr>
            <w:r w:rsidRPr="00CA7BF3">
              <w:rPr>
                <w:rFonts w:cstheme="minorHAnsi"/>
                <w:sz w:val="24"/>
                <w:szCs w:val="24"/>
                <w:rtl/>
                <w:lang w:bidi="ar"/>
              </w:rPr>
              <w:t>مراجعة الائتمان وسجل مدفوعات الإيجار</w:t>
            </w:r>
          </w:p>
        </w:tc>
      </w:tr>
      <w:tr w:rsidR="0041492E" w:rsidRPr="004A4357" w14:paraId="61576F27" w14:textId="77777777" w:rsidTr="00495CFA">
        <w:trPr>
          <w:trHeight w:val="407"/>
        </w:trPr>
        <w:tc>
          <w:tcPr>
            <w:tcW w:w="9108" w:type="dxa"/>
            <w:gridSpan w:val="2"/>
            <w:tcBorders>
              <w:top w:val="nil"/>
              <w:bottom w:val="nil"/>
            </w:tcBorders>
          </w:tcPr>
          <w:p w14:paraId="08A5F292" w14:textId="77777777" w:rsidR="0041492E" w:rsidRPr="004A4357" w:rsidRDefault="0041492E" w:rsidP="00534967">
            <w:pPr>
              <w:bidi/>
              <w:spacing w:before="120"/>
              <w:ind w:left="90"/>
              <w:rPr>
                <w:rFonts w:asciiTheme="minorHAnsi" w:hAnsiTheme="minorHAnsi" w:cstheme="minorHAnsi"/>
                <w:b/>
              </w:rPr>
            </w:pPr>
            <w:r>
              <w:rPr>
                <w:rFonts w:asciiTheme="minorHAnsi" w:hAnsiTheme="minorHAnsi" w:cstheme="minorHAnsi"/>
                <w:rtl/>
                <w:lang w:bidi="ar"/>
              </w:rPr>
              <w:t xml:space="preserve">يمكن لمقدمي الطلبات اختيار </w:t>
            </w:r>
            <w:r>
              <w:rPr>
                <w:rFonts w:asciiTheme="minorHAnsi" w:hAnsiTheme="minorHAnsi" w:cstheme="minorHAnsi"/>
                <w:b/>
                <w:bCs/>
                <w:u w:val="single"/>
                <w:rtl/>
                <w:lang w:bidi="ar"/>
              </w:rPr>
              <w:t>إما</w:t>
            </w:r>
            <w:r>
              <w:rPr>
                <w:rFonts w:asciiTheme="minorHAnsi" w:hAnsiTheme="minorHAnsi" w:cstheme="minorHAnsi"/>
                <w:rtl/>
                <w:lang w:bidi="ar"/>
              </w:rPr>
              <w:t xml:space="preserve"> تقديم إثبات بمدفوعات الإيجار الكاملة عن مدة 12 شهرًا </w:t>
            </w:r>
            <w:r>
              <w:rPr>
                <w:rFonts w:asciiTheme="minorHAnsi" w:hAnsiTheme="minorHAnsi" w:cstheme="minorHAnsi"/>
                <w:b/>
                <w:bCs/>
                <w:u w:val="single"/>
                <w:rtl/>
                <w:lang w:bidi="ar"/>
              </w:rPr>
              <w:t>أو</w:t>
            </w:r>
            <w:r>
              <w:rPr>
                <w:rFonts w:asciiTheme="minorHAnsi" w:hAnsiTheme="minorHAnsi" w:cstheme="minorHAnsi"/>
                <w:rtl/>
                <w:lang w:bidi="ar"/>
              </w:rPr>
              <w:t xml:space="preserve"> الموافقة على الخضوع لمراجعة ائتمان.</w:t>
            </w:r>
          </w:p>
        </w:tc>
      </w:tr>
      <w:tr w:rsidR="0041492E" w:rsidRPr="004A4357" w14:paraId="06078AEF" w14:textId="77777777" w:rsidTr="00495CFA">
        <w:trPr>
          <w:trHeight w:val="450"/>
        </w:trPr>
        <w:tc>
          <w:tcPr>
            <w:tcW w:w="9108" w:type="dxa"/>
            <w:gridSpan w:val="2"/>
            <w:tcBorders>
              <w:top w:val="nil"/>
              <w:bottom w:val="nil"/>
            </w:tcBorders>
          </w:tcPr>
          <w:p w14:paraId="72501A22" w14:textId="76DABEEA" w:rsidR="0041492E" w:rsidRPr="004A4357" w:rsidRDefault="00D43CFD" w:rsidP="004A4357">
            <w:pPr>
              <w:widowControl/>
              <w:bidi/>
              <w:rPr>
                <w:rFonts w:ascii="Calibri" w:hAnsi="Calibri" w:cs="Calibri"/>
                <w:sz w:val="44"/>
                <w:szCs w:val="44"/>
              </w:rPr>
            </w:pPr>
            <w:r>
              <w:rPr>
                <w:rFonts w:ascii="Wingdings 2" w:eastAsia="Wingdings 2" w:hAnsi="Wingdings 2" w:cs="Wingdings 2"/>
                <w:sz w:val="44"/>
                <w:szCs w:val="44"/>
                <w:rtl/>
                <w:lang w:bidi="ar"/>
              </w:rPr>
              <w:t>*</w:t>
            </w:r>
            <w:r w:rsidR="004A4357">
              <w:rPr>
                <w:rFonts w:ascii="Wingdings 2" w:hAnsi="Wingdings 2"/>
                <w:sz w:val="44"/>
                <w:szCs w:val="44"/>
                <w:rtl/>
                <w:lang w:bidi="ar"/>
              </w:rPr>
              <w:t xml:space="preserve"> </w:t>
            </w:r>
            <w:r w:rsidR="004A4357">
              <w:rPr>
                <w:b/>
                <w:bCs/>
                <w:rtl/>
                <w:lang w:bidi="ar"/>
              </w:rPr>
              <w:t>الخيار 1 - إذا كنت ترغب في تقديم سجل مدفوعات الإيجار، فيجب عليك إحضار:</w:t>
            </w:r>
          </w:p>
        </w:tc>
      </w:tr>
      <w:tr w:rsidR="0041492E" w:rsidRPr="004A4357" w14:paraId="44197163" w14:textId="77777777" w:rsidTr="00495CFA">
        <w:trPr>
          <w:trHeight w:val="389"/>
        </w:trPr>
        <w:tc>
          <w:tcPr>
            <w:tcW w:w="558" w:type="dxa"/>
            <w:tcBorders>
              <w:top w:val="nil"/>
              <w:bottom w:val="nil"/>
              <w:right w:val="nil"/>
            </w:tcBorders>
          </w:tcPr>
          <w:p w14:paraId="6A699A9C" w14:textId="77777777" w:rsidR="0041492E" w:rsidRPr="004A4357" w:rsidRDefault="0041492E" w:rsidP="00495CFA">
            <w:pPr>
              <w:bidi/>
              <w:jc w:val="center"/>
              <w:rPr>
                <w:rFonts w:asciiTheme="minorHAnsi" w:hAnsiTheme="minorHAnsi" w:cstheme="minorHAnsi"/>
                <w:b/>
              </w:rPr>
            </w:pPr>
            <w:r>
              <w:rPr>
                <w:rFonts w:asciiTheme="minorHAnsi" w:hAnsiTheme="minorHAnsi" w:cstheme="minorHAnsi"/>
                <w:b/>
                <w:bCs/>
                <w:rtl/>
                <w:lang w:bidi="ar"/>
              </w:rPr>
              <w:t>1.</w:t>
            </w:r>
          </w:p>
        </w:tc>
        <w:tc>
          <w:tcPr>
            <w:tcW w:w="8550" w:type="dxa"/>
            <w:tcBorders>
              <w:top w:val="nil"/>
              <w:left w:val="nil"/>
              <w:bottom w:val="nil"/>
            </w:tcBorders>
          </w:tcPr>
          <w:p w14:paraId="705D3DD1" w14:textId="77777777" w:rsidR="0041492E" w:rsidRPr="004A4357" w:rsidRDefault="0041492E" w:rsidP="00495CFA">
            <w:pPr>
              <w:bidi/>
              <w:rPr>
                <w:rFonts w:asciiTheme="minorHAnsi" w:hAnsiTheme="minorHAnsi" w:cstheme="minorHAnsi"/>
              </w:rPr>
            </w:pPr>
            <w:r>
              <w:rPr>
                <w:rFonts w:asciiTheme="minorHAnsi" w:hAnsiTheme="minorHAnsi" w:cstheme="minorHAnsi"/>
                <w:rtl/>
                <w:lang w:bidi="ar"/>
              </w:rPr>
              <w:t xml:space="preserve"> إثبات بالمبلغ المفترض دفعه للإيجار شهريًا، مثل: عقد الإيجار الخاص بك، أو إقرار خطي موثق لدى كاتب عدل من مالك المبنى أو المدير المسؤول عنه، إلخ.</w:t>
            </w:r>
          </w:p>
        </w:tc>
      </w:tr>
      <w:tr w:rsidR="0041492E" w:rsidRPr="004A4357" w14:paraId="209DB0DF" w14:textId="77777777" w:rsidTr="00251997">
        <w:trPr>
          <w:trHeight w:val="389"/>
        </w:trPr>
        <w:tc>
          <w:tcPr>
            <w:tcW w:w="9108" w:type="dxa"/>
            <w:gridSpan w:val="2"/>
            <w:tcBorders>
              <w:top w:val="nil"/>
              <w:bottom w:val="nil"/>
            </w:tcBorders>
          </w:tcPr>
          <w:p w14:paraId="2D0D8F74" w14:textId="77777777" w:rsidR="00230001" w:rsidRPr="004A4357" w:rsidRDefault="00230001" w:rsidP="00495CFA">
            <w:pPr>
              <w:ind w:left="720"/>
              <w:rPr>
                <w:rFonts w:asciiTheme="minorHAnsi" w:hAnsiTheme="minorHAnsi" w:cstheme="minorHAnsi"/>
                <w:b/>
              </w:rPr>
            </w:pPr>
          </w:p>
          <w:p w14:paraId="1F1FC38D" w14:textId="5E473462" w:rsidR="0041492E" w:rsidRPr="004A4357" w:rsidRDefault="0041492E" w:rsidP="00495CFA">
            <w:pPr>
              <w:bidi/>
              <w:ind w:left="720"/>
              <w:rPr>
                <w:rFonts w:asciiTheme="minorHAnsi" w:hAnsiTheme="minorHAnsi" w:cstheme="minorHAnsi"/>
                <w:b/>
              </w:rPr>
            </w:pPr>
            <w:r>
              <w:rPr>
                <w:rFonts w:asciiTheme="minorHAnsi" w:hAnsiTheme="minorHAnsi" w:cstheme="minorHAnsi"/>
                <w:b/>
                <w:bCs/>
                <w:rtl/>
                <w:lang w:bidi="ar"/>
              </w:rPr>
              <w:t xml:space="preserve">وأيضًا </w:t>
            </w:r>
          </w:p>
        </w:tc>
      </w:tr>
      <w:tr w:rsidR="0041492E" w:rsidRPr="004A4357" w14:paraId="6957B81F" w14:textId="77777777" w:rsidTr="00251997">
        <w:trPr>
          <w:trHeight w:val="1225"/>
        </w:trPr>
        <w:tc>
          <w:tcPr>
            <w:tcW w:w="558" w:type="dxa"/>
            <w:tcBorders>
              <w:top w:val="nil"/>
              <w:bottom w:val="nil"/>
              <w:right w:val="nil"/>
            </w:tcBorders>
          </w:tcPr>
          <w:p w14:paraId="5C971AC6" w14:textId="77777777" w:rsidR="0041492E" w:rsidRPr="004A4357" w:rsidRDefault="0041492E" w:rsidP="00495CFA">
            <w:pPr>
              <w:bidi/>
              <w:jc w:val="center"/>
              <w:rPr>
                <w:rFonts w:asciiTheme="minorHAnsi" w:hAnsiTheme="minorHAnsi" w:cstheme="minorHAnsi"/>
                <w:b/>
              </w:rPr>
            </w:pPr>
            <w:r>
              <w:rPr>
                <w:rFonts w:asciiTheme="minorHAnsi" w:hAnsiTheme="minorHAnsi" w:cstheme="minorHAnsi"/>
                <w:b/>
                <w:bCs/>
                <w:rtl/>
                <w:lang w:bidi="ar"/>
              </w:rPr>
              <w:t>2.</w:t>
            </w:r>
          </w:p>
        </w:tc>
        <w:tc>
          <w:tcPr>
            <w:tcW w:w="8550" w:type="dxa"/>
            <w:tcBorders>
              <w:top w:val="nil"/>
              <w:left w:val="nil"/>
              <w:bottom w:val="nil"/>
            </w:tcBorders>
          </w:tcPr>
          <w:p w14:paraId="2BEB0DE0" w14:textId="77777777" w:rsidR="0041492E" w:rsidRPr="004A4357" w:rsidRDefault="0041492E" w:rsidP="00495CFA">
            <w:pPr>
              <w:bidi/>
              <w:rPr>
                <w:rFonts w:asciiTheme="minorHAnsi" w:hAnsiTheme="minorHAnsi" w:cstheme="minorHAnsi"/>
              </w:rPr>
            </w:pPr>
            <w:r>
              <w:rPr>
                <w:rFonts w:asciiTheme="minorHAnsi" w:hAnsiTheme="minorHAnsi" w:cstheme="minorHAnsi"/>
                <w:rtl/>
                <w:lang w:bidi="ar"/>
              </w:rPr>
              <w:t xml:space="preserve"> إثبات يؤكد دفعك للإيجار بالكامل كل شهر خلال آخر 12 شهرًا. على سبيل المثال:</w:t>
            </w:r>
          </w:p>
          <w:p w14:paraId="73800C16" w14:textId="77777777" w:rsidR="0041492E" w:rsidRPr="004A4357" w:rsidRDefault="0041492E" w:rsidP="00495CFA">
            <w:pPr>
              <w:pStyle w:val="ListParagraph"/>
              <w:numPr>
                <w:ilvl w:val="0"/>
                <w:numId w:val="4"/>
              </w:numPr>
              <w:bidi/>
              <w:rPr>
                <w:rFonts w:asciiTheme="minorHAnsi" w:hAnsiTheme="minorHAnsi" w:cstheme="minorHAnsi"/>
                <w:sz w:val="24"/>
              </w:rPr>
            </w:pPr>
            <w:r>
              <w:rPr>
                <w:rFonts w:asciiTheme="minorHAnsi" w:hAnsiTheme="minorHAnsi" w:cstheme="minorHAnsi"/>
                <w:rtl/>
                <w:lang w:bidi="ar"/>
              </w:rPr>
              <w:t xml:space="preserve">إيصالات الإيجار الرسمية </w:t>
            </w:r>
          </w:p>
          <w:p w14:paraId="125C8D4C" w14:textId="77777777" w:rsidR="0041492E" w:rsidRPr="004A4357" w:rsidRDefault="0041492E" w:rsidP="00495CFA">
            <w:pPr>
              <w:pStyle w:val="ListParagraph"/>
              <w:numPr>
                <w:ilvl w:val="0"/>
                <w:numId w:val="4"/>
              </w:numPr>
              <w:bidi/>
              <w:rPr>
                <w:rFonts w:asciiTheme="minorHAnsi" w:hAnsiTheme="minorHAnsi" w:cstheme="minorHAnsi"/>
                <w:sz w:val="24"/>
              </w:rPr>
            </w:pPr>
            <w:r>
              <w:rPr>
                <w:rFonts w:asciiTheme="minorHAnsi" w:hAnsiTheme="minorHAnsi" w:cstheme="minorHAnsi"/>
                <w:rtl/>
                <w:lang w:bidi="ar"/>
              </w:rPr>
              <w:t xml:space="preserve">إثبات بعمليات سحب أو دفع أو تحويل شهرية، مثل كشوفات الحسابات البنكية </w:t>
            </w:r>
          </w:p>
          <w:p w14:paraId="03A56645" w14:textId="77777777" w:rsidR="0041492E" w:rsidRPr="004A4357" w:rsidRDefault="0041492E" w:rsidP="00495CFA">
            <w:pPr>
              <w:pStyle w:val="ListParagraph"/>
              <w:numPr>
                <w:ilvl w:val="0"/>
                <w:numId w:val="4"/>
              </w:numPr>
              <w:bidi/>
              <w:rPr>
                <w:rFonts w:asciiTheme="minorHAnsi" w:hAnsiTheme="minorHAnsi" w:cstheme="minorHAnsi"/>
              </w:rPr>
            </w:pPr>
            <w:r>
              <w:rPr>
                <w:rFonts w:asciiTheme="minorHAnsi" w:hAnsiTheme="minorHAnsi" w:cstheme="minorHAnsi"/>
                <w:rtl/>
                <w:lang w:bidi="ar"/>
              </w:rPr>
              <w:t>إيصالات الحوالات البريدية أو نسخ منها</w:t>
            </w:r>
          </w:p>
          <w:p w14:paraId="7B510761" w14:textId="77777777" w:rsidR="0041492E" w:rsidRPr="004A4357" w:rsidRDefault="0041492E" w:rsidP="00495CFA">
            <w:pPr>
              <w:pStyle w:val="ListParagraph"/>
              <w:numPr>
                <w:ilvl w:val="0"/>
                <w:numId w:val="4"/>
              </w:numPr>
              <w:bidi/>
              <w:rPr>
                <w:rFonts w:asciiTheme="minorHAnsi" w:hAnsiTheme="minorHAnsi" w:cstheme="minorHAnsi"/>
                <w:sz w:val="24"/>
              </w:rPr>
            </w:pPr>
            <w:r>
              <w:rPr>
                <w:rFonts w:asciiTheme="minorHAnsi" w:hAnsiTheme="minorHAnsi" w:cstheme="minorHAnsi"/>
                <w:rtl/>
                <w:lang w:bidi="ar"/>
              </w:rPr>
              <w:t>الشيكات المُلغاة</w:t>
            </w:r>
          </w:p>
          <w:p w14:paraId="6E951BC8" w14:textId="77777777" w:rsidR="0041492E" w:rsidRPr="004A4357" w:rsidRDefault="0041492E" w:rsidP="00495CFA">
            <w:pPr>
              <w:pStyle w:val="ListParagraph"/>
              <w:numPr>
                <w:ilvl w:val="0"/>
                <w:numId w:val="4"/>
              </w:numPr>
              <w:bidi/>
              <w:rPr>
                <w:rFonts w:asciiTheme="minorHAnsi" w:hAnsiTheme="minorHAnsi" w:cstheme="minorHAnsi"/>
                <w:sz w:val="24"/>
              </w:rPr>
            </w:pPr>
            <w:r>
              <w:rPr>
                <w:rFonts w:asciiTheme="minorHAnsi" w:hAnsiTheme="minorHAnsi" w:cstheme="minorHAnsi"/>
                <w:rtl/>
                <w:lang w:bidi="ar"/>
              </w:rPr>
              <w:t>سجل كتابي من مالك العقار بمدفوعات الإيجار، أي دفتر مدفوعات الإيجار</w:t>
            </w:r>
          </w:p>
        </w:tc>
      </w:tr>
      <w:tr w:rsidR="0041492E" w:rsidRPr="004A4357" w14:paraId="6228B50F" w14:textId="77777777" w:rsidTr="00251997">
        <w:trPr>
          <w:trHeight w:val="3071"/>
        </w:trPr>
        <w:tc>
          <w:tcPr>
            <w:tcW w:w="9108" w:type="dxa"/>
            <w:gridSpan w:val="2"/>
            <w:tcBorders>
              <w:top w:val="nil"/>
              <w:bottom w:val="single" w:sz="4" w:space="0" w:color="auto"/>
            </w:tcBorders>
          </w:tcPr>
          <w:p w14:paraId="653F6FD3" w14:textId="77777777" w:rsidR="0041492E" w:rsidRPr="004A4357" w:rsidRDefault="0041492E" w:rsidP="00495CFA">
            <w:pPr>
              <w:pStyle w:val="ListParagraph"/>
              <w:bidi/>
              <w:ind w:left="360"/>
              <w:rPr>
                <w:rFonts w:asciiTheme="minorHAnsi" w:hAnsiTheme="minorHAnsi" w:cstheme="minorHAnsi"/>
              </w:rPr>
            </w:pPr>
            <w:r>
              <w:rPr>
                <w:rFonts w:asciiTheme="minorHAnsi" w:hAnsiTheme="minorHAnsi" w:cstheme="minorHAnsi"/>
                <w:b/>
                <w:bCs/>
              </w:rPr>
              <w:lastRenderedPageBreak/>
              <w:t xml:space="preserve"> </w:t>
            </w:r>
          </w:p>
          <w:p w14:paraId="4DB1E770" w14:textId="77777777" w:rsidR="0041492E" w:rsidRPr="004A4357" w:rsidRDefault="0041492E" w:rsidP="00495CFA">
            <w:pPr>
              <w:pStyle w:val="ListParagraph"/>
              <w:numPr>
                <w:ilvl w:val="0"/>
                <w:numId w:val="5"/>
              </w:numPr>
              <w:bidi/>
              <w:rPr>
                <w:rFonts w:asciiTheme="minorHAnsi" w:hAnsiTheme="minorHAnsi" w:cstheme="minorHAnsi"/>
                <w:b/>
              </w:rPr>
            </w:pPr>
            <w:r>
              <w:rPr>
                <w:rFonts w:asciiTheme="minorHAnsi" w:hAnsiTheme="minorHAnsi" w:cstheme="minorHAnsi"/>
                <w:b/>
                <w:bCs/>
                <w:rtl/>
                <w:lang w:bidi="ar"/>
              </w:rPr>
              <w:t xml:space="preserve">إذا كان الإثبات الذي قدمته لمدفوعات الإيجار غير كامل أو يصعب التحقق منه، فيمكنك حينها منح موافقتك الكتابية لوكيل التسويق من أجل التواصل مع مالك العقار أو مديره الحالي/السابق للحصول على دفتر مدفوعات الإيجار. </w:t>
            </w:r>
          </w:p>
          <w:p w14:paraId="3D08A235" w14:textId="77777777" w:rsidR="0041492E" w:rsidRPr="004A4357" w:rsidRDefault="0041492E" w:rsidP="00495CFA">
            <w:pPr>
              <w:pStyle w:val="ListParagraph"/>
              <w:ind w:left="360"/>
              <w:rPr>
                <w:rFonts w:asciiTheme="minorHAnsi" w:hAnsiTheme="minorHAnsi" w:cstheme="minorHAnsi"/>
              </w:rPr>
            </w:pPr>
          </w:p>
          <w:p w14:paraId="0F43A206" w14:textId="156226F7" w:rsidR="0041492E" w:rsidRPr="004A4357" w:rsidRDefault="00D43CFD" w:rsidP="004A4357">
            <w:pPr>
              <w:widowControl/>
              <w:bidi/>
              <w:rPr>
                <w:rFonts w:asciiTheme="minorHAnsi" w:hAnsiTheme="minorHAnsi" w:cstheme="minorHAnsi"/>
                <w:sz w:val="44"/>
                <w:szCs w:val="44"/>
              </w:rPr>
            </w:pPr>
            <w:r w:rsidRPr="00E15BAC">
              <w:rPr>
                <w:rFonts w:ascii="Wingdings 2" w:eastAsia="Wingdings 2" w:hAnsi="Wingdings 2" w:cs="Wingdings 2"/>
                <w:sz w:val="44"/>
                <w:szCs w:val="44"/>
              </w:rPr>
              <w:t></w:t>
            </w:r>
            <w:r w:rsidR="004A4357">
              <w:rPr>
                <w:rFonts w:ascii="Wingdings 2" w:hAnsi="Wingdings 2"/>
                <w:sz w:val="44"/>
                <w:szCs w:val="44"/>
                <w:rtl/>
                <w:lang w:bidi="ar"/>
              </w:rPr>
              <w:t xml:space="preserve"> </w:t>
            </w:r>
            <w:r w:rsidR="004A4357">
              <w:rPr>
                <w:b/>
                <w:bCs/>
                <w:rtl/>
                <w:lang w:bidi="ar"/>
              </w:rPr>
              <w:t>الخيار 2 - إذا لم تكن ترغب في تقديم سجل مدفوعات الإيجار أو يتعذر عليك القيام بذلك، فيمكنك أن تمنح موافقتك على الخضوع لمراجعة ائتمان.</w:t>
            </w:r>
            <w:r w:rsidR="004A4357">
              <w:rPr>
                <w:rFonts w:asciiTheme="minorHAnsi" w:hAnsiTheme="minorHAnsi"/>
                <w:b/>
                <w:bCs/>
              </w:rPr>
              <w:t xml:space="preserve"> </w:t>
            </w:r>
          </w:p>
          <w:p w14:paraId="30AB80B2" w14:textId="77777777" w:rsidR="0041492E" w:rsidRPr="004A4357" w:rsidRDefault="0041492E" w:rsidP="00495CFA">
            <w:pPr>
              <w:pStyle w:val="ListParagraph"/>
              <w:ind w:left="360"/>
              <w:rPr>
                <w:rFonts w:asciiTheme="minorHAnsi" w:hAnsiTheme="minorHAnsi" w:cstheme="minorHAnsi"/>
              </w:rPr>
            </w:pPr>
          </w:p>
          <w:p w14:paraId="3E74EF33" w14:textId="77777777" w:rsidR="0041492E" w:rsidRPr="004A4357" w:rsidRDefault="0041492E" w:rsidP="00495CFA">
            <w:pPr>
              <w:pStyle w:val="ListParagraph"/>
              <w:numPr>
                <w:ilvl w:val="0"/>
                <w:numId w:val="5"/>
              </w:numPr>
              <w:bidi/>
              <w:rPr>
                <w:rFonts w:asciiTheme="minorHAnsi" w:hAnsiTheme="minorHAnsi" w:cstheme="minorHAnsi"/>
                <w:b/>
              </w:rPr>
            </w:pPr>
            <w:r>
              <w:rPr>
                <w:rFonts w:asciiTheme="minorHAnsi" w:hAnsiTheme="minorHAnsi" w:cstheme="minorHAnsi"/>
                <w:b/>
                <w:bCs/>
                <w:rtl/>
                <w:lang w:bidi="ar"/>
              </w:rPr>
              <w:t xml:space="preserve">هل أجرى مدير مبنى أو مالك مبنى أو سمسار عقارات أو ممثل إدارة مبنى آخر مراجعة ائتمان لك خلال آخر 30 يومًا؟ </w:t>
            </w:r>
          </w:p>
          <w:p w14:paraId="27095CC2" w14:textId="77777777" w:rsidR="0041492E" w:rsidRPr="004A4357" w:rsidRDefault="0041492E" w:rsidP="00495CFA">
            <w:pPr>
              <w:pStyle w:val="ListParagraph"/>
              <w:numPr>
                <w:ilvl w:val="1"/>
                <w:numId w:val="6"/>
              </w:numPr>
              <w:bidi/>
              <w:ind w:left="900"/>
              <w:rPr>
                <w:rFonts w:asciiTheme="minorHAnsi" w:hAnsiTheme="minorHAnsi" w:cstheme="minorHAnsi"/>
              </w:rPr>
            </w:pPr>
            <w:r>
              <w:rPr>
                <w:rFonts w:asciiTheme="minorHAnsi" w:hAnsiTheme="minorHAnsi" w:cstheme="minorHAnsi"/>
                <w:rtl/>
                <w:lang w:bidi="ar"/>
              </w:rPr>
              <w:t xml:space="preserve">إذا كانت الإجابة نعم: فأحضر نسختك من مراجعة الائتمان. وبذلك يمكنك تجنب الخضوع لمراجعة ائتمان أخرى ودفع رسوم إضافية. </w:t>
            </w:r>
          </w:p>
          <w:p w14:paraId="2D38412A" w14:textId="77777777" w:rsidR="0041492E" w:rsidRPr="004A4357" w:rsidRDefault="0041492E" w:rsidP="00495CFA">
            <w:pPr>
              <w:pStyle w:val="ListParagraph"/>
              <w:numPr>
                <w:ilvl w:val="1"/>
                <w:numId w:val="6"/>
              </w:numPr>
              <w:bidi/>
              <w:ind w:left="900"/>
              <w:rPr>
                <w:rFonts w:asciiTheme="minorHAnsi" w:hAnsiTheme="minorHAnsi" w:cstheme="minorHAnsi"/>
              </w:rPr>
            </w:pPr>
            <w:r>
              <w:rPr>
                <w:rFonts w:asciiTheme="minorHAnsi" w:hAnsiTheme="minorHAnsi" w:cstheme="minorHAnsi"/>
                <w:rtl/>
                <w:lang w:bidi="ar"/>
              </w:rPr>
              <w:t>إذا كانت الإجابة لا: فاستعد لدفع رسوم غير قابلة للاسترداد من أجل مراجعة الائتمان قدرها 20 دولارًا (بحد أقصى)</w:t>
            </w:r>
          </w:p>
        </w:tc>
      </w:tr>
    </w:tbl>
    <w:p w14:paraId="3C9BE4CF" w14:textId="77777777" w:rsidR="007F3080" w:rsidRPr="004A4357" w:rsidRDefault="007F3080" w:rsidP="007F3080">
      <w:pPr>
        <w:rPr>
          <w:rFonts w:cstheme="minorHAnsi"/>
        </w:rPr>
      </w:pPr>
    </w:p>
    <w:sectPr w:rsidR="007F3080" w:rsidRPr="004A4357" w:rsidSect="00CD2C5D">
      <w:headerReference w:type="even" r:id="rId9"/>
      <w:footerReference w:type="even" r:id="rId10"/>
      <w:footerReference w:type="default" r:id="rId11"/>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F17FE" w14:textId="77777777" w:rsidR="00F511E9" w:rsidRDefault="00F511E9" w:rsidP="007F3080">
      <w:pPr>
        <w:spacing w:after="0" w:line="240" w:lineRule="auto"/>
      </w:pPr>
      <w:r>
        <w:separator/>
      </w:r>
    </w:p>
    <w:p w14:paraId="73785CC9" w14:textId="77777777" w:rsidR="00F511E9" w:rsidRDefault="00F511E9"/>
    <w:p w14:paraId="6B8C9256" w14:textId="77777777" w:rsidR="00F511E9" w:rsidRDefault="00F511E9"/>
  </w:endnote>
  <w:endnote w:type="continuationSeparator" w:id="0">
    <w:p w14:paraId="72A4FD0E" w14:textId="77777777" w:rsidR="00F511E9" w:rsidRDefault="00F511E9" w:rsidP="007F3080">
      <w:pPr>
        <w:spacing w:after="0" w:line="240" w:lineRule="auto"/>
      </w:pPr>
      <w:r>
        <w:continuationSeparator/>
      </w:r>
    </w:p>
    <w:p w14:paraId="3E8CF2A1" w14:textId="77777777" w:rsidR="00F511E9" w:rsidRDefault="00F511E9"/>
    <w:p w14:paraId="4044DDBC" w14:textId="77777777" w:rsidR="00F511E9" w:rsidRDefault="00F511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DD38E" w14:textId="4C8B794E" w:rsidR="00495CFA" w:rsidRDefault="00495CFA">
    <w:pPr>
      <w:pStyle w:val="Footer"/>
    </w:pPr>
  </w:p>
  <w:p w14:paraId="7230C68C" w14:textId="77777777" w:rsidR="00B3664C" w:rsidRDefault="00B3664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tl/>
      </w:rPr>
      <w:id w:val="418454772"/>
      <w:docPartObj>
        <w:docPartGallery w:val="Page Numbers (Bottom of Page)"/>
        <w:docPartUnique/>
      </w:docPartObj>
    </w:sdtPr>
    <w:sdtEndPr>
      <w:rPr>
        <w:noProof/>
      </w:rPr>
    </w:sdtEndPr>
    <w:sdtContent>
      <w:p w14:paraId="4DB79ED5" w14:textId="032EF7B7" w:rsidR="007F3080" w:rsidRPr="00FB4994" w:rsidRDefault="00C71051">
        <w:pPr>
          <w:pStyle w:val="Footer"/>
          <w:bidi/>
          <w:jc w:val="center"/>
          <w:rPr>
            <w:sz w:val="20"/>
            <w:szCs w:val="20"/>
          </w:rPr>
        </w:pPr>
        <w:r w:rsidRPr="00D43CFD">
          <w:rPr>
            <w:noProof/>
            <w:sz w:val="20"/>
            <w:szCs w:val="20"/>
          </w:rPr>
          <w:drawing>
            <wp:anchor distT="0" distB="0" distL="114300" distR="114300" simplePos="0" relativeHeight="251666432" behindDoc="0" locked="0" layoutInCell="1" allowOverlap="1" wp14:anchorId="1DCA4B1C" wp14:editId="7CB24A75">
              <wp:simplePos x="0" y="0"/>
              <wp:positionH relativeFrom="column">
                <wp:posOffset>4699887</wp:posOffset>
              </wp:positionH>
              <wp:positionV relativeFrom="paragraph">
                <wp:posOffset>93470</wp:posOffset>
              </wp:positionV>
              <wp:extent cx="211015" cy="259710"/>
              <wp:effectExtent l="0" t="0" r="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979" t="8114" r="27617" b="7392"/>
                      <a:stretch/>
                    </pic:blipFill>
                    <pic:spPr bwMode="auto">
                      <a:xfrm>
                        <a:off x="0" y="0"/>
                        <a:ext cx="212340" cy="2613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43CFD">
          <w:rPr>
            <w:noProof/>
            <w:sz w:val="20"/>
            <w:szCs w:val="20"/>
          </w:rPr>
          <w:drawing>
            <wp:anchor distT="0" distB="0" distL="114300" distR="114300" simplePos="0" relativeHeight="251656192" behindDoc="0" locked="0" layoutInCell="1" allowOverlap="1" wp14:anchorId="1F4D9DD3" wp14:editId="31BE129D">
              <wp:simplePos x="0" y="0"/>
              <wp:positionH relativeFrom="column">
                <wp:posOffset>4974590</wp:posOffset>
              </wp:positionH>
              <wp:positionV relativeFrom="paragraph">
                <wp:posOffset>79375</wp:posOffset>
              </wp:positionV>
              <wp:extent cx="255905" cy="2743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r w:rsidRPr="00D43CFD">
          <w:rPr>
            <w:sz w:val="20"/>
            <w:szCs w:val="20"/>
          </w:rPr>
          <w:fldChar w:fldCharType="begin"/>
        </w:r>
        <w:r w:rsidRPr="00D43CFD">
          <w:rPr>
            <w:sz w:val="20"/>
            <w:szCs w:val="20"/>
          </w:rPr>
          <w:instrText xml:space="preserve"> PAGE   \* MERGEFORMAT </w:instrText>
        </w:r>
        <w:r w:rsidRPr="00D43CFD">
          <w:rPr>
            <w:sz w:val="20"/>
            <w:szCs w:val="20"/>
          </w:rPr>
          <w:fldChar w:fldCharType="separate"/>
        </w:r>
        <w:r w:rsidRPr="00D43CFD">
          <w:rPr>
            <w:noProof/>
            <w:sz w:val="20"/>
            <w:szCs w:val="20"/>
          </w:rPr>
          <w:t>3</w:t>
        </w:r>
        <w:r w:rsidRPr="00D43CFD">
          <w:rPr>
            <w:noProof/>
            <w:sz w:val="20"/>
            <w:szCs w:val="20"/>
          </w:rPr>
          <w:fldChar w:fldCharType="end"/>
        </w:r>
        <w:r>
          <w:rPr>
            <w:noProof/>
            <w:sz w:val="20"/>
            <w:szCs w:val="20"/>
          </w:rPr>
          <w:t>4</w:t>
        </w:r>
        <w:r w:rsidR="00D43CFD">
          <w:rPr>
            <w:noProof/>
            <w:sz w:val="20"/>
            <w:szCs w:val="20"/>
          </w:rPr>
          <w:t>/</w:t>
        </w:r>
      </w:p>
    </w:sdtContent>
  </w:sdt>
  <w:p w14:paraId="3B1E7C6C" w14:textId="324A1AFA" w:rsidR="00AB3F46" w:rsidRPr="00C71051" w:rsidRDefault="00537D74" w:rsidP="004F0496">
    <w:pPr>
      <w:pStyle w:val="Footer"/>
      <w:bidi/>
      <w:jc w:val="right"/>
      <w:rPr>
        <w:sz w:val="20"/>
        <w:szCs w:val="20"/>
      </w:rPr>
    </w:pPr>
    <w:r>
      <w:rPr>
        <w:sz w:val="20"/>
        <w:szCs w:val="20"/>
        <w:rtl/>
        <w:lang w:bidi="ar"/>
      </w:rPr>
      <w:t>قائمة الوثائق باللغة العربية 2025</w:t>
    </w:r>
  </w:p>
  <w:p w14:paraId="63529FE6" w14:textId="77777777" w:rsidR="00B3664C" w:rsidRDefault="00B3664C"/>
  <w:p w14:paraId="37710E01" w14:textId="77777777" w:rsidR="00B3664C" w:rsidRDefault="00B366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7E1AF" w14:textId="77777777" w:rsidR="00F511E9" w:rsidRDefault="00F511E9" w:rsidP="007F3080">
      <w:pPr>
        <w:spacing w:after="0" w:line="240" w:lineRule="auto"/>
      </w:pPr>
      <w:r>
        <w:separator/>
      </w:r>
    </w:p>
    <w:p w14:paraId="6A19CBD7" w14:textId="77777777" w:rsidR="00F511E9" w:rsidRDefault="00F511E9"/>
    <w:p w14:paraId="7AADEC11" w14:textId="77777777" w:rsidR="00F511E9" w:rsidRDefault="00F511E9"/>
  </w:footnote>
  <w:footnote w:type="continuationSeparator" w:id="0">
    <w:p w14:paraId="09B0014E" w14:textId="77777777" w:rsidR="00F511E9" w:rsidRDefault="00F511E9" w:rsidP="007F3080">
      <w:pPr>
        <w:spacing w:after="0" w:line="240" w:lineRule="auto"/>
      </w:pPr>
      <w:r>
        <w:continuationSeparator/>
      </w:r>
    </w:p>
    <w:p w14:paraId="402EC9CE" w14:textId="77777777" w:rsidR="00F511E9" w:rsidRDefault="00F511E9"/>
    <w:p w14:paraId="5E00ADB7" w14:textId="77777777" w:rsidR="00F511E9" w:rsidRDefault="00F511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4990A" w14:textId="119B9E92" w:rsidR="00495CFA" w:rsidRDefault="00495CFA">
    <w:pPr>
      <w:pStyle w:val="Header"/>
    </w:pPr>
  </w:p>
  <w:p w14:paraId="7379418C" w14:textId="77777777" w:rsidR="00B3664C" w:rsidRDefault="00B3664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A01CC"/>
    <w:multiLevelType w:val="hybridMultilevel"/>
    <w:tmpl w:val="F6525B6E"/>
    <w:lvl w:ilvl="0" w:tplc="1AAECAF0">
      <w:start w:val="1"/>
      <w:numFmt w:val="bullet"/>
      <w:lvlText w:val=""/>
      <w:lvlJc w:val="left"/>
      <w:pPr>
        <w:ind w:left="360" w:hanging="360"/>
      </w:pPr>
      <w:rPr>
        <w:rFonts w:ascii="Wingdings" w:hAnsi="Wingdings"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03D0540"/>
    <w:multiLevelType w:val="hybridMultilevel"/>
    <w:tmpl w:val="2ADA6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F0B80"/>
    <w:multiLevelType w:val="hybridMultilevel"/>
    <w:tmpl w:val="99EA33B0"/>
    <w:lvl w:ilvl="0" w:tplc="07269D1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2726D19"/>
    <w:multiLevelType w:val="hybridMultilevel"/>
    <w:tmpl w:val="733E999E"/>
    <w:lvl w:ilvl="0" w:tplc="051204CE">
      <w:start w:val="1"/>
      <w:numFmt w:val="bullet"/>
      <w:lvlText w:val=""/>
      <w:lvlJc w:val="left"/>
      <w:pPr>
        <w:ind w:left="360" w:hanging="360"/>
      </w:pPr>
      <w:rPr>
        <w:rFonts w:ascii="Wingdings" w:hAnsi="Wingdings" w:hint="default"/>
      </w:rPr>
    </w:lvl>
    <w:lvl w:ilvl="1" w:tplc="051204CE">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35D2F8D"/>
    <w:multiLevelType w:val="hybridMultilevel"/>
    <w:tmpl w:val="CE6A32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F93CA1"/>
    <w:multiLevelType w:val="hybridMultilevel"/>
    <w:tmpl w:val="16EA90BE"/>
    <w:lvl w:ilvl="0" w:tplc="07269D1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D40094"/>
    <w:multiLevelType w:val="hybridMultilevel"/>
    <w:tmpl w:val="90DCF46E"/>
    <w:lvl w:ilvl="0" w:tplc="8C541A4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694C8D"/>
    <w:multiLevelType w:val="hybridMultilevel"/>
    <w:tmpl w:val="470A9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440444874">
    <w:abstractNumId w:val="6"/>
  </w:num>
  <w:num w:numId="2" w16cid:durableId="1565096306">
    <w:abstractNumId w:val="4"/>
  </w:num>
  <w:num w:numId="3" w16cid:durableId="1932157081">
    <w:abstractNumId w:val="5"/>
  </w:num>
  <w:num w:numId="4" w16cid:durableId="1676229163">
    <w:abstractNumId w:val="0"/>
  </w:num>
  <w:num w:numId="5" w16cid:durableId="160047259">
    <w:abstractNumId w:val="2"/>
  </w:num>
  <w:num w:numId="6" w16cid:durableId="2042508223">
    <w:abstractNumId w:val="3"/>
  </w:num>
  <w:num w:numId="7" w16cid:durableId="1087921654">
    <w:abstractNumId w:val="1"/>
  </w:num>
  <w:num w:numId="8" w16cid:durableId="6502516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080"/>
    <w:rsid w:val="000130DE"/>
    <w:rsid w:val="00016AB2"/>
    <w:rsid w:val="000310F0"/>
    <w:rsid w:val="00050972"/>
    <w:rsid w:val="00052443"/>
    <w:rsid w:val="00057DED"/>
    <w:rsid w:val="00060384"/>
    <w:rsid w:val="00081A81"/>
    <w:rsid w:val="00085166"/>
    <w:rsid w:val="000E377A"/>
    <w:rsid w:val="000F6849"/>
    <w:rsid w:val="00103862"/>
    <w:rsid w:val="00105C0C"/>
    <w:rsid w:val="00110637"/>
    <w:rsid w:val="001153BC"/>
    <w:rsid w:val="00122E09"/>
    <w:rsid w:val="0013215D"/>
    <w:rsid w:val="00145C7E"/>
    <w:rsid w:val="001460FB"/>
    <w:rsid w:val="00166A81"/>
    <w:rsid w:val="001679D4"/>
    <w:rsid w:val="00167F20"/>
    <w:rsid w:val="0017257D"/>
    <w:rsid w:val="00174DB9"/>
    <w:rsid w:val="00175304"/>
    <w:rsid w:val="00183CE3"/>
    <w:rsid w:val="00184953"/>
    <w:rsid w:val="00197446"/>
    <w:rsid w:val="0019791B"/>
    <w:rsid w:val="001C559D"/>
    <w:rsid w:val="001F27A9"/>
    <w:rsid w:val="00207297"/>
    <w:rsid w:val="002143DF"/>
    <w:rsid w:val="00230001"/>
    <w:rsid w:val="00243BAF"/>
    <w:rsid w:val="00251997"/>
    <w:rsid w:val="003115B0"/>
    <w:rsid w:val="003162D6"/>
    <w:rsid w:val="003277A1"/>
    <w:rsid w:val="003443F9"/>
    <w:rsid w:val="003609AE"/>
    <w:rsid w:val="00363C05"/>
    <w:rsid w:val="003663AA"/>
    <w:rsid w:val="003827F6"/>
    <w:rsid w:val="00391998"/>
    <w:rsid w:val="00396ACA"/>
    <w:rsid w:val="003B37F2"/>
    <w:rsid w:val="003B7BDA"/>
    <w:rsid w:val="003E1C80"/>
    <w:rsid w:val="003E7E51"/>
    <w:rsid w:val="003F67C1"/>
    <w:rsid w:val="003F7976"/>
    <w:rsid w:val="0041492E"/>
    <w:rsid w:val="00443243"/>
    <w:rsid w:val="004561BD"/>
    <w:rsid w:val="004666ED"/>
    <w:rsid w:val="00470ACD"/>
    <w:rsid w:val="004841D5"/>
    <w:rsid w:val="00495CFA"/>
    <w:rsid w:val="004A297F"/>
    <w:rsid w:val="004A4357"/>
    <w:rsid w:val="004C4BF7"/>
    <w:rsid w:val="004E3A64"/>
    <w:rsid w:val="004E6C86"/>
    <w:rsid w:val="004F0496"/>
    <w:rsid w:val="005073FB"/>
    <w:rsid w:val="005148F3"/>
    <w:rsid w:val="005172CF"/>
    <w:rsid w:val="005179FE"/>
    <w:rsid w:val="005205EC"/>
    <w:rsid w:val="0053390C"/>
    <w:rsid w:val="00534967"/>
    <w:rsid w:val="00537D74"/>
    <w:rsid w:val="00544025"/>
    <w:rsid w:val="00546B5C"/>
    <w:rsid w:val="005538F4"/>
    <w:rsid w:val="00562475"/>
    <w:rsid w:val="005666DF"/>
    <w:rsid w:val="005716A4"/>
    <w:rsid w:val="00580853"/>
    <w:rsid w:val="005833A3"/>
    <w:rsid w:val="00583B1F"/>
    <w:rsid w:val="00597A21"/>
    <w:rsid w:val="005A125B"/>
    <w:rsid w:val="005A5F3F"/>
    <w:rsid w:val="005B12DA"/>
    <w:rsid w:val="005B161D"/>
    <w:rsid w:val="005E2207"/>
    <w:rsid w:val="0060257D"/>
    <w:rsid w:val="0062345C"/>
    <w:rsid w:val="006510FB"/>
    <w:rsid w:val="00651469"/>
    <w:rsid w:val="00691F9A"/>
    <w:rsid w:val="006B104A"/>
    <w:rsid w:val="006D5325"/>
    <w:rsid w:val="006E63CB"/>
    <w:rsid w:val="006F0325"/>
    <w:rsid w:val="00712AC4"/>
    <w:rsid w:val="0072207A"/>
    <w:rsid w:val="00741C0A"/>
    <w:rsid w:val="00746E63"/>
    <w:rsid w:val="0075180B"/>
    <w:rsid w:val="00754081"/>
    <w:rsid w:val="0076173A"/>
    <w:rsid w:val="0076260A"/>
    <w:rsid w:val="00777A67"/>
    <w:rsid w:val="0079015B"/>
    <w:rsid w:val="007A6035"/>
    <w:rsid w:val="007B2E64"/>
    <w:rsid w:val="007F3080"/>
    <w:rsid w:val="007F66E7"/>
    <w:rsid w:val="008120F3"/>
    <w:rsid w:val="008222FA"/>
    <w:rsid w:val="00873B14"/>
    <w:rsid w:val="008C73E5"/>
    <w:rsid w:val="008C7EC4"/>
    <w:rsid w:val="008D75C7"/>
    <w:rsid w:val="008E41C9"/>
    <w:rsid w:val="008F18AB"/>
    <w:rsid w:val="008F6B14"/>
    <w:rsid w:val="00922CB3"/>
    <w:rsid w:val="009242F8"/>
    <w:rsid w:val="00925AE6"/>
    <w:rsid w:val="0093667E"/>
    <w:rsid w:val="00944532"/>
    <w:rsid w:val="009526B5"/>
    <w:rsid w:val="009E2FB2"/>
    <w:rsid w:val="009E43EA"/>
    <w:rsid w:val="009E6CE5"/>
    <w:rsid w:val="00A24F61"/>
    <w:rsid w:val="00A34F37"/>
    <w:rsid w:val="00A47C52"/>
    <w:rsid w:val="00A47CC7"/>
    <w:rsid w:val="00A56AF0"/>
    <w:rsid w:val="00A73730"/>
    <w:rsid w:val="00A80C9D"/>
    <w:rsid w:val="00A90F42"/>
    <w:rsid w:val="00AA2555"/>
    <w:rsid w:val="00AB3F46"/>
    <w:rsid w:val="00AB48F2"/>
    <w:rsid w:val="00AD6CC4"/>
    <w:rsid w:val="00B05B51"/>
    <w:rsid w:val="00B06C7D"/>
    <w:rsid w:val="00B11F1E"/>
    <w:rsid w:val="00B12C09"/>
    <w:rsid w:val="00B14459"/>
    <w:rsid w:val="00B21F77"/>
    <w:rsid w:val="00B3664C"/>
    <w:rsid w:val="00B42722"/>
    <w:rsid w:val="00B62C58"/>
    <w:rsid w:val="00B82DEE"/>
    <w:rsid w:val="00BA7ED1"/>
    <w:rsid w:val="00BB5847"/>
    <w:rsid w:val="00BE7F0D"/>
    <w:rsid w:val="00C0628B"/>
    <w:rsid w:val="00C23D69"/>
    <w:rsid w:val="00C45A24"/>
    <w:rsid w:val="00C53246"/>
    <w:rsid w:val="00C55D4C"/>
    <w:rsid w:val="00C66402"/>
    <w:rsid w:val="00C6785D"/>
    <w:rsid w:val="00C71051"/>
    <w:rsid w:val="00C90415"/>
    <w:rsid w:val="00C9686C"/>
    <w:rsid w:val="00CA7BF3"/>
    <w:rsid w:val="00CC1C2A"/>
    <w:rsid w:val="00CC7AA0"/>
    <w:rsid w:val="00CD2C5D"/>
    <w:rsid w:val="00D01B76"/>
    <w:rsid w:val="00D32BF4"/>
    <w:rsid w:val="00D354D4"/>
    <w:rsid w:val="00D43CFD"/>
    <w:rsid w:val="00D51988"/>
    <w:rsid w:val="00D520BA"/>
    <w:rsid w:val="00D90D65"/>
    <w:rsid w:val="00D96D46"/>
    <w:rsid w:val="00DE4009"/>
    <w:rsid w:val="00DE5220"/>
    <w:rsid w:val="00DE7A84"/>
    <w:rsid w:val="00E0006B"/>
    <w:rsid w:val="00E10076"/>
    <w:rsid w:val="00E1103D"/>
    <w:rsid w:val="00E15BAC"/>
    <w:rsid w:val="00E1769F"/>
    <w:rsid w:val="00E61D17"/>
    <w:rsid w:val="00E70AFA"/>
    <w:rsid w:val="00E74373"/>
    <w:rsid w:val="00E845AD"/>
    <w:rsid w:val="00EB3192"/>
    <w:rsid w:val="00EB6DB5"/>
    <w:rsid w:val="00F13AAF"/>
    <w:rsid w:val="00F330FB"/>
    <w:rsid w:val="00F42FA1"/>
    <w:rsid w:val="00F43B09"/>
    <w:rsid w:val="00F511E9"/>
    <w:rsid w:val="00F62363"/>
    <w:rsid w:val="00F6432D"/>
    <w:rsid w:val="00F755F5"/>
    <w:rsid w:val="00FA41A0"/>
    <w:rsid w:val="00FB345F"/>
    <w:rsid w:val="00FB4994"/>
    <w:rsid w:val="00FC622F"/>
    <w:rsid w:val="09315ACA"/>
    <w:rsid w:val="094C212D"/>
    <w:rsid w:val="09F12861"/>
    <w:rsid w:val="17035A50"/>
    <w:rsid w:val="190D97D5"/>
    <w:rsid w:val="1C7902A7"/>
    <w:rsid w:val="1CA7583E"/>
    <w:rsid w:val="203FEE1C"/>
    <w:rsid w:val="2377A59F"/>
    <w:rsid w:val="29F7034A"/>
    <w:rsid w:val="31DCBC8F"/>
    <w:rsid w:val="3AAE2008"/>
    <w:rsid w:val="3B20DBCF"/>
    <w:rsid w:val="4244F936"/>
    <w:rsid w:val="4D487877"/>
    <w:rsid w:val="4D879631"/>
    <w:rsid w:val="5367DB4A"/>
    <w:rsid w:val="568764E4"/>
    <w:rsid w:val="5B1D635A"/>
    <w:rsid w:val="5F459FE1"/>
    <w:rsid w:val="638D338E"/>
    <w:rsid w:val="645DA34C"/>
    <w:rsid w:val="6974DC6E"/>
    <w:rsid w:val="6A89D406"/>
    <w:rsid w:val="6AA9FEE8"/>
    <w:rsid w:val="6B27A922"/>
    <w:rsid w:val="6E4D50F6"/>
    <w:rsid w:val="7122FDF7"/>
    <w:rsid w:val="7A49737C"/>
    <w:rsid w:val="7C0F5BC7"/>
    <w:rsid w:val="7DE48F64"/>
    <w:rsid w:val="7E226316"/>
    <w:rsid w:val="7E98539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A60300"/>
  <w15:docId w15:val="{75BF21FD-8B48-49FA-BAE6-3F5B55898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Simple3">
    <w:name w:val="Table Simple 3"/>
    <w:basedOn w:val="TableNormal"/>
    <w:rsid w:val="007F3080"/>
    <w:pPr>
      <w:widowControl w:val="0"/>
      <w:adjustRightInd w:val="0"/>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uiPriority w:val="99"/>
    <w:semiHidden/>
    <w:unhideWhenUsed/>
    <w:rsid w:val="007F3080"/>
    <w:rPr>
      <w:sz w:val="16"/>
      <w:szCs w:val="16"/>
    </w:rPr>
  </w:style>
  <w:style w:type="paragraph" w:styleId="CommentText">
    <w:name w:val="annotation text"/>
    <w:basedOn w:val="Normal"/>
    <w:link w:val="CommentTextChar"/>
    <w:uiPriority w:val="99"/>
    <w:unhideWhenUsed/>
    <w:rsid w:val="007F3080"/>
    <w:pPr>
      <w:widowControl w:val="0"/>
      <w:adjustRightInd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7F308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7F30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3080"/>
    <w:rPr>
      <w:rFonts w:ascii="Tahoma" w:hAnsi="Tahoma" w:cs="Tahoma"/>
      <w:sz w:val="16"/>
      <w:szCs w:val="16"/>
    </w:rPr>
  </w:style>
  <w:style w:type="table" w:styleId="TableGrid">
    <w:name w:val="Table Grid"/>
    <w:basedOn w:val="TableNormal"/>
    <w:rsid w:val="007F3080"/>
    <w:pPr>
      <w:widowControl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30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080"/>
  </w:style>
  <w:style w:type="paragraph" w:styleId="Footer">
    <w:name w:val="footer"/>
    <w:basedOn w:val="Normal"/>
    <w:link w:val="FooterChar"/>
    <w:uiPriority w:val="99"/>
    <w:unhideWhenUsed/>
    <w:rsid w:val="007F30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3080"/>
  </w:style>
  <w:style w:type="paragraph" w:styleId="CommentSubject">
    <w:name w:val="annotation subject"/>
    <w:basedOn w:val="CommentText"/>
    <w:next w:val="CommentText"/>
    <w:link w:val="CommentSubjectChar"/>
    <w:uiPriority w:val="99"/>
    <w:semiHidden/>
    <w:unhideWhenUsed/>
    <w:rsid w:val="0060257D"/>
    <w:pPr>
      <w:widowControl/>
      <w:adjustRightInd/>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0257D"/>
    <w:rPr>
      <w:rFonts w:ascii="Times New Roman" w:eastAsia="Times New Roman" w:hAnsi="Times New Roman" w:cs="Times New Roman"/>
      <w:b/>
      <w:bCs/>
      <w:sz w:val="20"/>
      <w:szCs w:val="20"/>
    </w:rPr>
  </w:style>
  <w:style w:type="paragraph" w:styleId="ListParagraph">
    <w:name w:val="List Paragraph"/>
    <w:basedOn w:val="Normal"/>
    <w:uiPriority w:val="34"/>
    <w:qFormat/>
    <w:rsid w:val="0060257D"/>
    <w:pPr>
      <w:ind w:left="720"/>
      <w:contextualSpacing/>
    </w:pPr>
  </w:style>
  <w:style w:type="paragraph" w:styleId="Revision">
    <w:name w:val="Revision"/>
    <w:hidden/>
    <w:uiPriority w:val="99"/>
    <w:semiHidden/>
    <w:rsid w:val="00562475"/>
    <w:pPr>
      <w:spacing w:after="0" w:line="240" w:lineRule="auto"/>
    </w:pPr>
  </w:style>
  <w:style w:type="character" w:styleId="Hyperlink">
    <w:name w:val="Hyperlink"/>
    <w:basedOn w:val="DefaultParagraphFont"/>
    <w:uiPriority w:val="99"/>
    <w:unhideWhenUsed/>
    <w:rsid w:val="00F42FA1"/>
    <w:rPr>
      <w:color w:val="0000FF" w:themeColor="hyperlink"/>
      <w:u w:val="single"/>
    </w:rPr>
  </w:style>
  <w:style w:type="character" w:styleId="UnresolvedMention">
    <w:name w:val="Unresolved Mention"/>
    <w:basedOn w:val="DefaultParagraphFont"/>
    <w:uiPriority w:val="99"/>
    <w:semiHidden/>
    <w:unhideWhenUsed/>
    <w:rsid w:val="00F42F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76537">
      <w:bodyDiv w:val="1"/>
      <w:marLeft w:val="0"/>
      <w:marRight w:val="0"/>
      <w:marTop w:val="0"/>
      <w:marBottom w:val="0"/>
      <w:divBdr>
        <w:top w:val="none" w:sz="0" w:space="0" w:color="auto"/>
        <w:left w:val="none" w:sz="0" w:space="0" w:color="auto"/>
        <w:bottom w:val="none" w:sz="0" w:space="0" w:color="auto"/>
        <w:right w:val="none" w:sz="0" w:space="0" w:color="auto"/>
      </w:divBdr>
    </w:div>
    <w:div w:id="176426774">
      <w:bodyDiv w:val="1"/>
      <w:marLeft w:val="0"/>
      <w:marRight w:val="0"/>
      <w:marTop w:val="0"/>
      <w:marBottom w:val="0"/>
      <w:divBdr>
        <w:top w:val="none" w:sz="0" w:space="0" w:color="auto"/>
        <w:left w:val="none" w:sz="0" w:space="0" w:color="auto"/>
        <w:bottom w:val="none" w:sz="0" w:space="0" w:color="auto"/>
        <w:right w:val="none" w:sz="0" w:space="0" w:color="auto"/>
      </w:divBdr>
    </w:div>
    <w:div w:id="207496219">
      <w:bodyDiv w:val="1"/>
      <w:marLeft w:val="0"/>
      <w:marRight w:val="0"/>
      <w:marTop w:val="0"/>
      <w:marBottom w:val="0"/>
      <w:divBdr>
        <w:top w:val="none" w:sz="0" w:space="0" w:color="auto"/>
        <w:left w:val="none" w:sz="0" w:space="0" w:color="auto"/>
        <w:bottom w:val="none" w:sz="0" w:space="0" w:color="auto"/>
        <w:right w:val="none" w:sz="0" w:space="0" w:color="auto"/>
      </w:divBdr>
    </w:div>
    <w:div w:id="589890381">
      <w:bodyDiv w:val="1"/>
      <w:marLeft w:val="0"/>
      <w:marRight w:val="0"/>
      <w:marTop w:val="0"/>
      <w:marBottom w:val="0"/>
      <w:divBdr>
        <w:top w:val="none" w:sz="0" w:space="0" w:color="auto"/>
        <w:left w:val="none" w:sz="0" w:space="0" w:color="auto"/>
        <w:bottom w:val="none" w:sz="0" w:space="0" w:color="auto"/>
        <w:right w:val="none" w:sz="0" w:space="0" w:color="auto"/>
      </w:divBdr>
    </w:div>
    <w:div w:id="939995851">
      <w:bodyDiv w:val="1"/>
      <w:marLeft w:val="0"/>
      <w:marRight w:val="0"/>
      <w:marTop w:val="0"/>
      <w:marBottom w:val="0"/>
      <w:divBdr>
        <w:top w:val="none" w:sz="0" w:space="0" w:color="auto"/>
        <w:left w:val="none" w:sz="0" w:space="0" w:color="auto"/>
        <w:bottom w:val="none" w:sz="0" w:space="0" w:color="auto"/>
        <w:right w:val="none" w:sz="0" w:space="0" w:color="auto"/>
      </w:divBdr>
    </w:div>
    <w:div w:id="1402682009">
      <w:bodyDiv w:val="1"/>
      <w:marLeft w:val="0"/>
      <w:marRight w:val="0"/>
      <w:marTop w:val="0"/>
      <w:marBottom w:val="0"/>
      <w:divBdr>
        <w:top w:val="none" w:sz="0" w:space="0" w:color="auto"/>
        <w:left w:val="none" w:sz="0" w:space="0" w:color="auto"/>
        <w:bottom w:val="none" w:sz="0" w:space="0" w:color="auto"/>
        <w:right w:val="none" w:sz="0" w:space="0" w:color="auto"/>
      </w:divBdr>
    </w:div>
    <w:div w:id="166142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abor.ny.gov/unemploymentassistance.s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EDAB7-8CA3-464D-9B36-DE1474271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1046</Words>
  <Characters>5361</Characters>
  <Application>Microsoft Office Word</Application>
  <DocSecurity>4</DocSecurity>
  <Lines>134</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Emily Osgood</dc:creator>
  <cp:lastModifiedBy>Morgan, Monica (HPD)</cp:lastModifiedBy>
  <cp:revision>2</cp:revision>
  <cp:lastPrinted>2025-04-21T23:50:00Z</cp:lastPrinted>
  <dcterms:created xsi:type="dcterms:W3CDTF">2025-04-25T22:24:00Z</dcterms:created>
  <dcterms:modified xsi:type="dcterms:W3CDTF">2025-04-25T22:24:00Z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martDox GUID">
    <vt:lpwstr>97ab3da5-dcce-46b9-a49f-5aa6c579be5e</vt:lpwstr>
  </property>
  <property fmtid="{D5CDD505-2E9C-101B-9397-08002B2CF9AE}" pid="3" name="MSIP_Label_ebba276f-0474-4e48-a2bc-69b0eb22318c_Enabled">
    <vt:lpwstr>true</vt:lpwstr>
  </property>
  <property fmtid="{D5CDD505-2E9C-101B-9397-08002B2CF9AE}" pid="4" name="MSIP_Label_ebba276f-0474-4e48-a2bc-69b0eb22318c_SetDate">
    <vt:lpwstr>2024-07-23T15:31:33Z</vt:lpwstr>
  </property>
  <property fmtid="{D5CDD505-2E9C-101B-9397-08002B2CF9AE}" pid="5" name="MSIP_Label_ebba276f-0474-4e48-a2bc-69b0eb22318c_Method">
    <vt:lpwstr>Standard</vt:lpwstr>
  </property>
  <property fmtid="{D5CDD505-2E9C-101B-9397-08002B2CF9AE}" pid="6" name="MSIP_Label_ebba276f-0474-4e48-a2bc-69b0eb22318c_Name">
    <vt:lpwstr>Non-Restricted-Main</vt:lpwstr>
  </property>
  <property fmtid="{D5CDD505-2E9C-101B-9397-08002B2CF9AE}" pid="7" name="MSIP_Label_ebba276f-0474-4e48-a2bc-69b0eb22318c_SiteId">
    <vt:lpwstr>32f56fc7-5f81-4e22-a95b-15da66513bef</vt:lpwstr>
  </property>
  <property fmtid="{D5CDD505-2E9C-101B-9397-08002B2CF9AE}" pid="8" name="MSIP_Label_ebba276f-0474-4e48-a2bc-69b0eb22318c_ActionId">
    <vt:lpwstr>e79bb81c-2713-4c92-a4bf-50b9fdbe4fd0</vt:lpwstr>
  </property>
  <property fmtid="{D5CDD505-2E9C-101B-9397-08002B2CF9AE}" pid="9" name="MSIP_Label_ebba276f-0474-4e48-a2bc-69b0eb22318c_ContentBits">
    <vt:lpwstr>0</vt:lpwstr>
  </property>
</Properties>
</file>