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ACC2A" w14:textId="39E259D4" w:rsidR="0029113A" w:rsidRPr="00AE3417" w:rsidRDefault="0029113A" w:rsidP="005710BC">
      <w:pPr>
        <w:pStyle w:val="NoSpacing"/>
        <w:jc w:val="center"/>
        <w:rPr>
          <w:rFonts w:ascii="Helvetica" w:eastAsia="SimHei" w:hAnsi="Helvetica" w:cs="Helvetica"/>
          <w:sz w:val="20"/>
          <w:szCs w:val="20"/>
          <w:lang w:eastAsia="zh-CN"/>
        </w:rPr>
      </w:pPr>
      <w:r w:rsidRPr="00AE3417">
        <w:rPr>
          <w:rFonts w:ascii="Helvetica" w:eastAsia="SimHei" w:hAnsi="Helvetica" w:cs="Helvetica"/>
          <w:sz w:val="20"/>
          <w:szCs w:val="20"/>
          <w:lang w:eastAsia="zh-CN"/>
        </w:rPr>
        <w:t>纽约市房屋保护和发展部</w:t>
      </w:r>
      <w:r w:rsidRPr="00AE3417">
        <w:rPr>
          <w:rFonts w:ascii="Helvetica" w:eastAsia="SimHei" w:hAnsi="Helvetica" w:cs="Helvetica"/>
          <w:sz w:val="20"/>
          <w:szCs w:val="20"/>
          <w:lang w:eastAsia="zh-CN"/>
        </w:rPr>
        <w:t xml:space="preserve"> (HPD) </w:t>
      </w:r>
      <w:r w:rsidRPr="00AE3417">
        <w:rPr>
          <w:rFonts w:ascii="Helvetica" w:eastAsia="SimHei" w:hAnsi="Helvetica" w:cs="Helvetica"/>
          <w:sz w:val="20"/>
          <w:szCs w:val="20"/>
          <w:lang w:eastAsia="zh-CN"/>
        </w:rPr>
        <w:br/>
      </w:r>
      <w:r w:rsidRPr="00AE3417">
        <w:rPr>
          <w:rFonts w:ascii="Helvetica" w:eastAsia="SimHei" w:hAnsi="Helvetica" w:cs="Helvetica"/>
          <w:sz w:val="20"/>
          <w:szCs w:val="20"/>
          <w:lang w:eastAsia="zh-CN"/>
        </w:rPr>
        <w:t>和纽约市住房开发公司</w:t>
      </w:r>
      <w:r w:rsidRPr="00AE3417">
        <w:rPr>
          <w:rFonts w:ascii="Helvetica" w:eastAsia="SimHei" w:hAnsi="Helvetica" w:cs="Helvetica"/>
          <w:sz w:val="20"/>
          <w:szCs w:val="20"/>
          <w:lang w:eastAsia="zh-CN"/>
        </w:rPr>
        <w:t xml:space="preserve"> (HDC)</w:t>
      </w:r>
    </w:p>
    <w:p w14:paraId="6117CFD7" w14:textId="2B992E8B" w:rsidR="0029113A" w:rsidRPr="00AE3417" w:rsidRDefault="0029113A" w:rsidP="005710BC">
      <w:pPr>
        <w:pStyle w:val="NoSpacing"/>
        <w:jc w:val="center"/>
        <w:rPr>
          <w:rFonts w:ascii="Helvetica" w:eastAsia="SimHei" w:hAnsi="Helvetica" w:cs="Helvetica"/>
          <w:b/>
          <w:sz w:val="20"/>
          <w:szCs w:val="20"/>
        </w:rPr>
      </w:pPr>
      <w:r w:rsidRPr="00AE3417">
        <w:rPr>
          <w:rFonts w:ascii="Helvetica" w:eastAsia="SimHei" w:hAnsi="Helvetica" w:cs="Helvetica"/>
          <w:b/>
          <w:bCs/>
          <w:sz w:val="20"/>
          <w:szCs w:val="20"/>
          <w:lang w:eastAsia="zh-CN"/>
        </w:rPr>
        <w:t>根据《对妇女施暴法》</w:t>
      </w:r>
      <w:r w:rsidRPr="00AE3417">
        <w:rPr>
          <w:rFonts w:ascii="Helvetica" w:eastAsia="SimHei" w:hAnsi="Helvetica" w:cs="Helvetica"/>
          <w:b/>
          <w:bCs/>
          <w:sz w:val="20"/>
          <w:szCs w:val="20"/>
          <w:lang w:eastAsia="zh-CN"/>
        </w:rPr>
        <w:t xml:space="preserve">(Violence Against Women Act, VAWA) </w:t>
      </w:r>
      <w:r w:rsidRPr="00AE3417">
        <w:rPr>
          <w:rFonts w:ascii="Helvetica" w:eastAsia="SimHei" w:hAnsi="Helvetica" w:cs="Helvetica"/>
          <w:b/>
          <w:bCs/>
          <w:sz w:val="20"/>
          <w:szCs w:val="20"/>
          <w:lang w:eastAsia="zh-CN"/>
        </w:rPr>
        <w:br/>
      </w:r>
      <w:r w:rsidRPr="00AE3417">
        <w:rPr>
          <w:rFonts w:ascii="Helvetica" w:eastAsia="SimHei" w:hAnsi="Helvetica" w:cs="Helvetica"/>
          <w:b/>
          <w:bCs/>
          <w:sz w:val="20"/>
          <w:szCs w:val="20"/>
          <w:lang w:eastAsia="zh-CN"/>
        </w:rPr>
        <w:t>为住房申请人提供的权利通知</w:t>
      </w:r>
      <w:r w:rsidRPr="00AE3417">
        <w:rPr>
          <w:rStyle w:val="FootnoteReference"/>
          <w:rFonts w:ascii="Helvetica" w:eastAsia="SimHei" w:hAnsi="Helvetica" w:cs="Helvetica"/>
          <w:b/>
          <w:bCs/>
          <w:sz w:val="20"/>
          <w:szCs w:val="20"/>
          <w:lang w:eastAsia="zh-CN"/>
        </w:rPr>
        <w:footnoteReference w:id="1"/>
      </w:r>
    </w:p>
    <w:p w14:paraId="60FE4C75" w14:textId="77777777" w:rsidR="00F54B0B" w:rsidRPr="00AE3417" w:rsidRDefault="00F54B0B" w:rsidP="00F54B0B">
      <w:pPr>
        <w:pStyle w:val="NoSpacing"/>
        <w:jc w:val="center"/>
        <w:rPr>
          <w:rFonts w:ascii="Helvetica" w:eastAsia="SimHei" w:hAnsi="Helvetica" w:cs="Helvetica"/>
          <w:b/>
          <w:sz w:val="20"/>
          <w:szCs w:val="20"/>
        </w:rPr>
      </w:pPr>
    </w:p>
    <w:p w14:paraId="698D610A" w14:textId="52FD9C77" w:rsidR="0029113A" w:rsidRPr="00AE3417" w:rsidRDefault="0029113A" w:rsidP="0029113A">
      <w:pPr>
        <w:spacing w:line="240" w:lineRule="auto"/>
        <w:rPr>
          <w:rFonts w:ascii="Helvetica" w:eastAsia="SimHei" w:hAnsi="Helvetica" w:cs="Helvetica"/>
          <w:sz w:val="20"/>
          <w:szCs w:val="20"/>
          <w:lang w:eastAsia="zh-CN"/>
        </w:rPr>
      </w:pPr>
      <w:r w:rsidRPr="00AE3417">
        <w:rPr>
          <w:rFonts w:ascii="Helvetica" w:eastAsia="SimHei" w:hAnsi="Helvetica" w:cs="Helvetica"/>
          <w:sz w:val="20"/>
          <w:szCs w:val="20"/>
          <w:lang w:eastAsia="zh-CN"/>
        </w:rPr>
        <w:t>联邦《防止对妇女施暴法案》</w:t>
      </w:r>
      <w:r w:rsidRPr="00AE3417">
        <w:rPr>
          <w:rFonts w:ascii="Helvetica" w:eastAsia="SimHei" w:hAnsi="Helvetica" w:cs="Helvetica"/>
          <w:sz w:val="20"/>
          <w:szCs w:val="20"/>
          <w:lang w:eastAsia="zh-CN"/>
        </w:rPr>
        <w:t>(</w:t>
      </w:r>
      <w:r w:rsidR="009B059F" w:rsidRPr="009B059F">
        <w:rPr>
          <w:rFonts w:ascii="Helvetica" w:eastAsia="SimHei" w:hAnsi="Helvetica" w:cs="Helvetica"/>
          <w:sz w:val="20"/>
          <w:szCs w:val="20"/>
          <w:lang w:eastAsia="zh-CN"/>
        </w:rPr>
        <w:t xml:space="preserve">Violence Against Women Act, </w:t>
      </w:r>
      <w:r w:rsidRPr="00AE3417">
        <w:rPr>
          <w:rFonts w:ascii="Helvetica" w:eastAsia="SimHei" w:hAnsi="Helvetica" w:cs="Helvetica"/>
          <w:sz w:val="20"/>
          <w:szCs w:val="20"/>
          <w:lang w:eastAsia="zh-CN"/>
        </w:rPr>
        <w:t xml:space="preserve">VAWA) </w:t>
      </w:r>
      <w:r w:rsidRPr="00AE3417">
        <w:rPr>
          <w:rFonts w:ascii="Helvetica" w:eastAsia="SimHei" w:hAnsi="Helvetica" w:cs="Helvetica"/>
          <w:sz w:val="20"/>
          <w:szCs w:val="20"/>
          <w:lang w:eastAsia="zh-CN"/>
        </w:rPr>
        <w:t>旨在为家庭暴力、约会暴力、性侵犯或跟踪行为的受害者提供保护。</w:t>
      </w:r>
      <w:r w:rsidRPr="00AE3417">
        <w:rPr>
          <w:rFonts w:ascii="Helvetica" w:eastAsia="SimHei" w:hAnsi="Helvetica" w:cs="Helvetica"/>
          <w:sz w:val="20"/>
          <w:szCs w:val="20"/>
          <w:lang w:eastAsia="zh-CN"/>
        </w:rPr>
        <w:t xml:space="preserve">VAWA </w:t>
      </w:r>
      <w:r w:rsidRPr="00AE3417">
        <w:rPr>
          <w:rFonts w:ascii="Helvetica" w:eastAsia="SimHei" w:hAnsi="Helvetica" w:cs="Helvetica"/>
          <w:sz w:val="20"/>
          <w:szCs w:val="20"/>
          <w:lang w:eastAsia="zh-CN"/>
        </w:rPr>
        <w:t>保护不仅适用于女性，而且平等地适用于所有个体，无论性别、性别认同或性取向。</w:t>
      </w:r>
      <w:r w:rsidRPr="00AE3417">
        <w:rPr>
          <w:rFonts w:ascii="Helvetica" w:eastAsia="SimHei" w:hAnsi="Helvetica" w:cs="Helvetica"/>
          <w:sz w:val="20"/>
          <w:szCs w:val="20"/>
          <w:vertAlign w:val="superscript"/>
          <w:lang w:eastAsia="zh-CN"/>
        </w:rPr>
        <w:footnoteReference w:id="2"/>
      </w:r>
      <w:r w:rsidRPr="00AE3417">
        <w:rPr>
          <w:rFonts w:ascii="Helvetica" w:eastAsia="SimHei" w:hAnsi="Helvetica" w:cs="Helvetica"/>
          <w:sz w:val="20"/>
          <w:szCs w:val="20"/>
          <w:lang w:eastAsia="zh-CN"/>
        </w:rPr>
        <w:t>本通知旨在解释</w:t>
      </w:r>
      <w:r w:rsidRPr="00AE3417">
        <w:rPr>
          <w:rFonts w:ascii="Helvetica" w:eastAsia="SimHei" w:hAnsi="Helvetica" w:cs="Helvetica"/>
          <w:sz w:val="20"/>
          <w:szCs w:val="20"/>
          <w:lang w:eastAsia="zh-CN"/>
        </w:rPr>
        <w:t xml:space="preserve"> VAWA </w:t>
      </w:r>
      <w:r w:rsidRPr="00AE3417">
        <w:rPr>
          <w:rFonts w:ascii="Helvetica" w:eastAsia="SimHei" w:hAnsi="Helvetica" w:cs="Helvetica"/>
          <w:sz w:val="20"/>
          <w:szCs w:val="20"/>
          <w:lang w:eastAsia="zh-CN"/>
        </w:rPr>
        <w:t>所规定的申请人权利，以及</w:t>
      </w:r>
      <w:r w:rsidR="009B059F" w:rsidRPr="00AE3417">
        <w:rPr>
          <w:rFonts w:ascii="Helvetica" w:eastAsia="SimHei" w:hAnsi="Helvetica" w:cs="Helvetica"/>
          <w:sz w:val="20"/>
          <w:szCs w:val="20"/>
          <w:lang w:eastAsia="zh-CN"/>
        </w:rPr>
        <w:t>纽约市房屋保护和发展部</w:t>
      </w:r>
      <w:r w:rsidR="009B059F" w:rsidRPr="00AE3417">
        <w:rPr>
          <w:rFonts w:ascii="Helvetica" w:eastAsia="SimHei" w:hAnsi="Helvetica" w:cs="Helvetica"/>
          <w:sz w:val="20"/>
          <w:szCs w:val="20"/>
          <w:lang w:eastAsia="zh-CN"/>
        </w:rPr>
        <w:t xml:space="preserve"> (Housing Preservation and Development, HPD) </w:t>
      </w:r>
      <w:r w:rsidR="009B059F" w:rsidRPr="00AE3417">
        <w:rPr>
          <w:rFonts w:ascii="Helvetica" w:eastAsia="SimHei" w:hAnsi="Helvetica" w:cs="Helvetica"/>
          <w:sz w:val="20"/>
          <w:szCs w:val="20"/>
          <w:lang w:eastAsia="zh-CN"/>
        </w:rPr>
        <w:t>和纽约市住房开发公司</w:t>
      </w:r>
      <w:r w:rsidR="009B059F" w:rsidRPr="00AE3417">
        <w:rPr>
          <w:rFonts w:ascii="Helvetica" w:eastAsia="SimHei" w:hAnsi="Helvetica" w:cs="Helvetica"/>
          <w:sz w:val="20"/>
          <w:szCs w:val="20"/>
          <w:lang w:eastAsia="zh-CN"/>
        </w:rPr>
        <w:t xml:space="preserve"> (Housing Development Corporation, HDC</w:t>
      </w:r>
      <w:r w:rsidR="009B059F">
        <w:rPr>
          <w:rFonts w:ascii="Helvetica" w:eastAsia="SimHei" w:hAnsi="Helvetica" w:cs="Helvetica"/>
          <w:sz w:val="20"/>
          <w:szCs w:val="20"/>
          <w:lang w:eastAsia="zh-CN"/>
        </w:rPr>
        <w:t>)</w:t>
      </w:r>
      <w:r w:rsidRPr="00AE3417">
        <w:rPr>
          <w:rFonts w:ascii="Helvetica" w:eastAsia="SimHei" w:hAnsi="Helvetica" w:cs="Helvetica"/>
          <w:sz w:val="20"/>
          <w:szCs w:val="20"/>
          <w:lang w:eastAsia="zh-CN"/>
        </w:rPr>
        <w:t>（统称为</w:t>
      </w:r>
      <w:r w:rsidRPr="00AE3417">
        <w:rPr>
          <w:rFonts w:ascii="Helvetica" w:eastAsia="SimHei" w:hAnsi="Helvetica" w:cs="Helvetica"/>
          <w:sz w:val="20"/>
          <w:szCs w:val="20"/>
          <w:lang w:eastAsia="zh-CN"/>
        </w:rPr>
        <w:t>“</w:t>
      </w:r>
      <w:r w:rsidRPr="00AE3417">
        <w:rPr>
          <w:rFonts w:ascii="Helvetica" w:eastAsia="SimHei" w:hAnsi="Helvetica" w:cs="Helvetica"/>
          <w:sz w:val="20"/>
          <w:szCs w:val="20"/>
          <w:lang w:eastAsia="zh-CN"/>
        </w:rPr>
        <w:t>代理机构</w:t>
      </w:r>
      <w:r w:rsidRPr="00AE3417">
        <w:rPr>
          <w:rFonts w:ascii="Helvetica" w:eastAsia="SimHei" w:hAnsi="Helvetica" w:cs="Helvetica"/>
          <w:sz w:val="20"/>
          <w:szCs w:val="20"/>
          <w:lang w:eastAsia="zh-CN"/>
        </w:rPr>
        <w:t>”</w:t>
      </w:r>
      <w:r w:rsidRPr="00AE3417">
        <w:rPr>
          <w:rFonts w:ascii="Helvetica" w:eastAsia="SimHei" w:hAnsi="Helvetica" w:cs="Helvetica"/>
          <w:sz w:val="20"/>
          <w:szCs w:val="20"/>
          <w:lang w:eastAsia="zh-CN"/>
        </w:rPr>
        <w:t>）以及参与</w:t>
      </w:r>
      <w:r w:rsidRPr="00AE3417">
        <w:rPr>
          <w:rFonts w:ascii="Helvetica" w:eastAsia="SimHei" w:hAnsi="Helvetica" w:cs="Helvetica"/>
          <w:sz w:val="20"/>
          <w:szCs w:val="20"/>
          <w:lang w:eastAsia="zh-CN"/>
        </w:rPr>
        <w:t xml:space="preserve"> HPD/HDC </w:t>
      </w:r>
      <w:r w:rsidRPr="00AE3417">
        <w:rPr>
          <w:rFonts w:ascii="Helvetica" w:eastAsia="SimHei" w:hAnsi="Helvetica" w:cs="Helvetica"/>
          <w:sz w:val="20"/>
          <w:szCs w:val="20"/>
          <w:lang w:eastAsia="zh-CN"/>
        </w:rPr>
        <w:t>销售住房单元申请过程之任何营销代理或其他业主代表所应承担的责任。</w:t>
      </w:r>
    </w:p>
    <w:p w14:paraId="6FD0B916" w14:textId="77777777" w:rsidR="0029113A" w:rsidRPr="00AE3417" w:rsidRDefault="0029113A" w:rsidP="00F54B0B">
      <w:pPr>
        <w:pStyle w:val="NoSpacing"/>
        <w:rPr>
          <w:rFonts w:ascii="Helvetica" w:eastAsia="SimHei" w:hAnsi="Helvetica" w:cs="Helvetica"/>
          <w:b/>
          <w:bCs/>
          <w:sz w:val="20"/>
          <w:szCs w:val="20"/>
          <w:lang w:eastAsia="zh-CN"/>
        </w:rPr>
      </w:pPr>
      <w:r w:rsidRPr="00AE3417">
        <w:rPr>
          <w:rFonts w:ascii="Helvetica" w:eastAsia="SimHei" w:hAnsi="Helvetica" w:cs="Helvetica"/>
          <w:b/>
          <w:bCs/>
          <w:sz w:val="20"/>
          <w:szCs w:val="20"/>
          <w:lang w:eastAsia="zh-CN"/>
        </w:rPr>
        <w:t>对申请人的保护</w:t>
      </w:r>
      <w:r w:rsidRPr="00AE3417">
        <w:rPr>
          <w:rFonts w:ascii="Helvetica" w:eastAsia="SimHei" w:hAnsi="Helvetica" w:cs="Helvetica"/>
          <w:b/>
          <w:bCs/>
          <w:sz w:val="20"/>
          <w:szCs w:val="20"/>
          <w:lang w:eastAsia="zh-CN"/>
        </w:rPr>
        <w:t xml:space="preserve"> - </w:t>
      </w:r>
      <w:r w:rsidRPr="00AE3417">
        <w:rPr>
          <w:rFonts w:ascii="Helvetica" w:eastAsia="SimHei" w:hAnsi="Helvetica" w:cs="Helvetica"/>
          <w:b/>
          <w:bCs/>
          <w:sz w:val="20"/>
          <w:szCs w:val="20"/>
          <w:lang w:eastAsia="zh-CN"/>
        </w:rPr>
        <w:t>家庭</w:t>
      </w:r>
    </w:p>
    <w:p w14:paraId="440C205D" w14:textId="15AE7164" w:rsidR="0029113A" w:rsidRPr="00AE3417" w:rsidRDefault="0029113A" w:rsidP="00AE3417">
      <w:pPr>
        <w:pStyle w:val="NoSpacing"/>
        <w:rPr>
          <w:rFonts w:ascii="Helvetica" w:eastAsia="SimHei" w:hAnsi="Helvetica" w:cs="Helvetica"/>
          <w:sz w:val="20"/>
          <w:szCs w:val="20"/>
          <w:lang w:eastAsia="zh-CN"/>
        </w:rPr>
      </w:pPr>
      <w:r w:rsidRPr="00AE3417">
        <w:rPr>
          <w:rFonts w:ascii="Helvetica" w:eastAsia="SimHei" w:hAnsi="Helvetica" w:cs="Helvetica"/>
          <w:sz w:val="20"/>
          <w:szCs w:val="20"/>
          <w:lang w:eastAsia="zh-CN"/>
        </w:rPr>
        <w:t>通过</w:t>
      </w:r>
      <w:r w:rsidRPr="00AE3417">
        <w:rPr>
          <w:rFonts w:ascii="Helvetica" w:eastAsia="SimHei" w:hAnsi="Helvetica" w:cs="Helvetica"/>
          <w:sz w:val="20"/>
          <w:szCs w:val="20"/>
          <w:lang w:eastAsia="zh-CN"/>
        </w:rPr>
        <w:t xml:space="preserve"> NYC </w:t>
      </w:r>
      <w:r w:rsidRPr="00AE3417">
        <w:rPr>
          <w:rFonts w:ascii="Helvetica" w:eastAsia="SimHei" w:hAnsi="Helvetica" w:cs="Helvetica"/>
          <w:sz w:val="20"/>
          <w:szCs w:val="20"/>
          <w:lang w:eastAsia="zh-CN"/>
        </w:rPr>
        <w:t>房屋连接</w:t>
      </w:r>
      <w:r w:rsidRPr="00AE3417">
        <w:rPr>
          <w:rFonts w:ascii="Helvetica" w:eastAsia="SimHei" w:hAnsi="Helvetica" w:cs="Helvetica"/>
          <w:sz w:val="20"/>
          <w:szCs w:val="20"/>
          <w:lang w:eastAsia="zh-CN"/>
        </w:rPr>
        <w:t xml:space="preserve"> (Housing Connect) </w:t>
      </w:r>
      <w:r w:rsidRPr="00AE3417">
        <w:rPr>
          <w:rFonts w:ascii="Helvetica" w:eastAsia="SimHei" w:hAnsi="Helvetica" w:cs="Helvetica"/>
          <w:sz w:val="20"/>
          <w:szCs w:val="20"/>
          <w:lang w:eastAsia="zh-CN"/>
        </w:rPr>
        <w:t>进行销售的住房单元可能会得到诸多联邦、州或当地融资计划的资助。如果您和您的共住之人（</w:t>
      </w:r>
      <w:r w:rsidRPr="00AE3417">
        <w:rPr>
          <w:rFonts w:ascii="Helvetica" w:eastAsia="SimHei" w:hAnsi="Helvetica" w:cs="Helvetica"/>
          <w:sz w:val="20"/>
          <w:szCs w:val="20"/>
          <w:lang w:eastAsia="zh-CN"/>
        </w:rPr>
        <w:t>“</w:t>
      </w:r>
      <w:r w:rsidRPr="00AE3417">
        <w:rPr>
          <w:rFonts w:ascii="Helvetica" w:eastAsia="SimHei" w:hAnsi="Helvetica" w:cs="Helvetica"/>
          <w:sz w:val="20"/>
          <w:szCs w:val="20"/>
          <w:lang w:eastAsia="zh-CN"/>
        </w:rPr>
        <w:t>您的家庭成员</w:t>
      </w:r>
      <w:r w:rsidRPr="00AE3417">
        <w:rPr>
          <w:rFonts w:ascii="Helvetica" w:eastAsia="SimHei" w:hAnsi="Helvetica" w:cs="Helvetica"/>
          <w:sz w:val="20"/>
          <w:szCs w:val="20"/>
          <w:lang w:eastAsia="zh-CN"/>
        </w:rPr>
        <w:t>”</w:t>
      </w:r>
      <w:r w:rsidRPr="00AE3417">
        <w:rPr>
          <w:rFonts w:ascii="Helvetica" w:eastAsia="SimHei" w:hAnsi="Helvetica" w:cs="Helvetica"/>
          <w:sz w:val="20"/>
          <w:szCs w:val="20"/>
          <w:lang w:eastAsia="zh-CN"/>
        </w:rPr>
        <w:t>）有资格获得资助，不得基于或直接因为某家庭成员现在是或曾经是家庭暴力、约会暴力、性侵犯或跟踪行为受害者而拒绝您。</w:t>
      </w:r>
      <w:r w:rsidRPr="00AE3417">
        <w:rPr>
          <w:rFonts w:ascii="Helvetica" w:eastAsia="SimHei" w:hAnsi="Helvetica" w:cs="Helvetica"/>
          <w:sz w:val="20"/>
          <w:szCs w:val="20"/>
          <w:lang w:eastAsia="zh-CN"/>
        </w:rPr>
        <w:t xml:space="preserve"> </w:t>
      </w:r>
      <w:r w:rsidRPr="00AE3417">
        <w:rPr>
          <w:rFonts w:ascii="Helvetica" w:eastAsia="SimHei" w:hAnsi="Helvetica" w:cs="Helvetica"/>
          <w:sz w:val="20"/>
          <w:szCs w:val="20"/>
          <w:lang w:eastAsia="zh-CN"/>
        </w:rPr>
        <w:t>此外，不得因为某家庭成员现在是或曾经是家庭暴力、约会暴力、性侵犯或跟踪行为受害者所直接导致的不利因素而拒绝申请人家庭。</w:t>
      </w:r>
    </w:p>
    <w:p w14:paraId="2299B5F4" w14:textId="77777777" w:rsidR="00F54B0B" w:rsidRPr="00AE3417" w:rsidRDefault="00F54B0B" w:rsidP="00F54B0B">
      <w:pPr>
        <w:pStyle w:val="NoSpacing"/>
        <w:rPr>
          <w:rFonts w:ascii="Helvetica" w:eastAsia="SimHei" w:hAnsi="Helvetica" w:cs="Helvetica"/>
          <w:sz w:val="20"/>
          <w:szCs w:val="20"/>
          <w:lang w:eastAsia="zh-CN"/>
        </w:rPr>
      </w:pPr>
    </w:p>
    <w:p w14:paraId="300E82F6" w14:textId="3D18BC51" w:rsidR="0029113A" w:rsidRPr="00AE3417" w:rsidRDefault="0029113A" w:rsidP="0029113A">
      <w:pPr>
        <w:spacing w:line="240" w:lineRule="auto"/>
        <w:rPr>
          <w:rFonts w:ascii="Helvetica" w:eastAsia="SimHei" w:hAnsi="Helvetica" w:cs="Helvetica"/>
          <w:sz w:val="20"/>
          <w:szCs w:val="20"/>
          <w:lang w:eastAsia="zh-CN"/>
        </w:rPr>
      </w:pPr>
      <w:r w:rsidRPr="00AE3417">
        <w:rPr>
          <w:rFonts w:ascii="Helvetica" w:eastAsia="SimHei" w:hAnsi="Helvetica" w:cs="Helvetica"/>
          <w:b/>
          <w:bCs/>
          <w:sz w:val="20"/>
          <w:szCs w:val="20"/>
          <w:lang w:eastAsia="zh-CN"/>
        </w:rPr>
        <w:t>申请人作为家庭暴力幸存者，如果希望声明，遭拒绝的原因是直接由他们的家庭暴力、约会暴力、性侵犯或跟踪行为经历而导致的，那么他们可以援引</w:t>
      </w:r>
      <w:r w:rsidRPr="00AE3417">
        <w:rPr>
          <w:rFonts w:ascii="Helvetica" w:eastAsia="SimHei" w:hAnsi="Helvetica" w:cs="Helvetica"/>
          <w:b/>
          <w:bCs/>
          <w:sz w:val="20"/>
          <w:szCs w:val="20"/>
          <w:lang w:eastAsia="zh-CN"/>
        </w:rPr>
        <w:t xml:space="preserve"> VAWA </w:t>
      </w:r>
      <w:r w:rsidRPr="00AE3417">
        <w:rPr>
          <w:rFonts w:ascii="Helvetica" w:eastAsia="SimHei" w:hAnsi="Helvetica" w:cs="Helvetica"/>
          <w:b/>
          <w:bCs/>
          <w:sz w:val="20"/>
          <w:szCs w:val="20"/>
          <w:lang w:eastAsia="zh-CN"/>
        </w:rPr>
        <w:t>所规定的权利，并对拒绝住房提出上诉。</w:t>
      </w:r>
      <w:r w:rsidRPr="00AE3417">
        <w:rPr>
          <w:rFonts w:ascii="Helvetica" w:eastAsia="SimHei" w:hAnsi="Helvetica" w:cs="Helvetica"/>
          <w:sz w:val="20"/>
          <w:szCs w:val="20"/>
          <w:lang w:eastAsia="zh-CN"/>
        </w:rPr>
        <w:t>此类原因可能包括但不限于，信用不良、未能支付租金、租赁记录不良和</w:t>
      </w:r>
      <w:r w:rsidRPr="00AE3417">
        <w:rPr>
          <w:rFonts w:ascii="Helvetica" w:eastAsia="SimHei" w:hAnsi="Helvetica" w:cs="Helvetica"/>
          <w:sz w:val="20"/>
          <w:szCs w:val="20"/>
          <w:lang w:eastAsia="zh-CN"/>
        </w:rPr>
        <w:t>/</w:t>
      </w:r>
      <w:r w:rsidRPr="00AE3417">
        <w:rPr>
          <w:rFonts w:ascii="Helvetica" w:eastAsia="SimHei" w:hAnsi="Helvetica" w:cs="Helvetica"/>
          <w:sz w:val="20"/>
          <w:szCs w:val="20"/>
          <w:lang w:eastAsia="zh-CN"/>
        </w:rPr>
        <w:t>或犯罪记录。提交此类声明时，可能要求申请人提供证明文件。机构营销代理所提供拒绝函详细说明了上诉权以及提交此类上诉的时间范围。</w:t>
      </w:r>
    </w:p>
    <w:p w14:paraId="49C3D16C" w14:textId="30C78F0F" w:rsidR="0029113A" w:rsidRPr="00AE3417" w:rsidRDefault="0029113A" w:rsidP="0029113A">
      <w:pPr>
        <w:spacing w:line="240" w:lineRule="auto"/>
        <w:rPr>
          <w:rFonts w:ascii="Helvetica" w:eastAsia="SimHei" w:hAnsi="Helvetica" w:cs="Helvetica"/>
          <w:sz w:val="20"/>
          <w:szCs w:val="20"/>
          <w:lang w:eastAsia="zh-CN"/>
        </w:rPr>
      </w:pPr>
      <w:r w:rsidRPr="00AE3417">
        <w:rPr>
          <w:rFonts w:ascii="Helvetica" w:eastAsia="SimHei" w:hAnsi="Helvetica" w:cs="Helvetica"/>
          <w:sz w:val="20"/>
          <w:szCs w:val="20"/>
          <w:lang w:eastAsia="zh-CN"/>
        </w:rPr>
        <w:t>如需</w:t>
      </w:r>
      <w:r w:rsidRPr="00AE3417">
        <w:rPr>
          <w:rFonts w:ascii="Helvetica" w:eastAsia="SimHei" w:hAnsi="Helvetica" w:cs="Helvetica"/>
          <w:b/>
          <w:bCs/>
          <w:sz w:val="20"/>
          <w:szCs w:val="20"/>
          <w:lang w:eastAsia="zh-CN"/>
        </w:rPr>
        <w:t>根据</w:t>
      </w:r>
      <w:r w:rsidRPr="00AE3417">
        <w:rPr>
          <w:rFonts w:ascii="Helvetica" w:eastAsia="SimHei" w:hAnsi="Helvetica" w:cs="Helvetica"/>
          <w:b/>
          <w:bCs/>
          <w:sz w:val="20"/>
          <w:szCs w:val="20"/>
          <w:lang w:eastAsia="zh-CN"/>
        </w:rPr>
        <w:t xml:space="preserve"> VAWA </w:t>
      </w:r>
      <w:r w:rsidRPr="00AE3417">
        <w:rPr>
          <w:rFonts w:ascii="Helvetica" w:eastAsia="SimHei" w:hAnsi="Helvetica" w:cs="Helvetica"/>
          <w:b/>
          <w:bCs/>
          <w:sz w:val="20"/>
          <w:szCs w:val="20"/>
          <w:lang w:eastAsia="zh-CN"/>
        </w:rPr>
        <w:t>的权利</w:t>
      </w:r>
      <w:r w:rsidRPr="00AE3417">
        <w:rPr>
          <w:rFonts w:ascii="Helvetica" w:eastAsia="SimHei" w:hAnsi="Helvetica" w:cs="Helvetica"/>
          <w:sz w:val="20"/>
          <w:szCs w:val="20"/>
          <w:lang w:eastAsia="zh-CN"/>
        </w:rPr>
        <w:t>寻求上诉协助，可联系纽约市任一家庭司法中心寻求帮助：</w:t>
      </w:r>
    </w:p>
    <w:p w14:paraId="7845EECD" w14:textId="77777777" w:rsidR="0029113A" w:rsidRPr="00AE3417" w:rsidRDefault="0029113A" w:rsidP="00F54B0B">
      <w:pPr>
        <w:pStyle w:val="NoSpacing"/>
        <w:rPr>
          <w:rFonts w:ascii="Helvetica" w:eastAsia="SimHei" w:hAnsi="Helvetica" w:cs="Helvetica"/>
          <w:sz w:val="20"/>
          <w:szCs w:val="20"/>
          <w:lang w:eastAsia="zh-CN"/>
        </w:rPr>
      </w:pPr>
      <w:r w:rsidRPr="00AE3417">
        <w:rPr>
          <w:rFonts w:ascii="Helvetica" w:eastAsia="SimHei" w:hAnsi="Helvetica" w:cs="Helvetica"/>
          <w:sz w:val="20"/>
          <w:szCs w:val="20"/>
          <w:lang w:eastAsia="zh-CN"/>
        </w:rPr>
        <w:t>Bronx Family Justice Center, 198 East 161</w:t>
      </w:r>
      <w:r w:rsidRPr="00AE3417">
        <w:rPr>
          <w:rFonts w:ascii="Helvetica" w:eastAsia="SimHei" w:hAnsi="Helvetica" w:cs="Helvetica"/>
          <w:sz w:val="20"/>
          <w:szCs w:val="20"/>
          <w:vertAlign w:val="superscript"/>
          <w:lang w:eastAsia="zh-CN"/>
        </w:rPr>
        <w:t>st</w:t>
      </w:r>
      <w:r w:rsidRPr="00AE3417">
        <w:rPr>
          <w:rFonts w:ascii="Helvetica" w:eastAsia="SimHei" w:hAnsi="Helvetica" w:cs="Helvetica"/>
          <w:sz w:val="20"/>
          <w:szCs w:val="20"/>
          <w:lang w:eastAsia="zh-CN"/>
        </w:rPr>
        <w:t xml:space="preserve"> Street, 2</w:t>
      </w:r>
      <w:r w:rsidRPr="00AE3417">
        <w:rPr>
          <w:rFonts w:ascii="Helvetica" w:eastAsia="SimHei" w:hAnsi="Helvetica" w:cs="Helvetica"/>
          <w:sz w:val="20"/>
          <w:szCs w:val="20"/>
          <w:vertAlign w:val="superscript"/>
          <w:lang w:eastAsia="zh-CN"/>
        </w:rPr>
        <w:t>nd</w:t>
      </w:r>
      <w:r w:rsidRPr="00AE3417">
        <w:rPr>
          <w:rFonts w:ascii="Helvetica" w:eastAsia="SimHei" w:hAnsi="Helvetica" w:cs="Helvetica"/>
          <w:sz w:val="20"/>
          <w:szCs w:val="20"/>
          <w:lang w:eastAsia="zh-CN"/>
        </w:rPr>
        <w:t xml:space="preserve"> Floor, 718-508-1220</w:t>
      </w:r>
    </w:p>
    <w:p w14:paraId="2DE7351F" w14:textId="77777777" w:rsidR="0029113A" w:rsidRPr="00AE3417" w:rsidRDefault="0029113A" w:rsidP="00F54B0B">
      <w:pPr>
        <w:pStyle w:val="NoSpacing"/>
        <w:rPr>
          <w:rFonts w:ascii="Helvetica" w:eastAsia="SimHei" w:hAnsi="Helvetica" w:cs="Helvetica"/>
          <w:sz w:val="20"/>
          <w:szCs w:val="20"/>
        </w:rPr>
      </w:pPr>
      <w:r w:rsidRPr="00AE3417">
        <w:rPr>
          <w:rFonts w:ascii="Helvetica" w:eastAsia="SimHei" w:hAnsi="Helvetica" w:cs="Helvetica"/>
          <w:sz w:val="20"/>
          <w:szCs w:val="20"/>
          <w:lang w:eastAsia="zh-CN"/>
        </w:rPr>
        <w:t>Brooklyn Family Justice Center, 350 Jay Street, 718-250-5113</w:t>
      </w:r>
    </w:p>
    <w:p w14:paraId="19EDA97A" w14:textId="77777777" w:rsidR="0029113A" w:rsidRPr="00AE3417" w:rsidRDefault="0029113A" w:rsidP="00F54B0B">
      <w:pPr>
        <w:pStyle w:val="NoSpacing"/>
        <w:rPr>
          <w:rFonts w:ascii="Helvetica" w:eastAsia="SimHei" w:hAnsi="Helvetica" w:cs="Helvetica"/>
          <w:sz w:val="20"/>
          <w:szCs w:val="20"/>
        </w:rPr>
      </w:pPr>
      <w:r w:rsidRPr="00AE3417">
        <w:rPr>
          <w:rFonts w:ascii="Helvetica" w:eastAsia="SimHei" w:hAnsi="Helvetica" w:cs="Helvetica"/>
          <w:sz w:val="20"/>
          <w:szCs w:val="20"/>
          <w:lang w:eastAsia="zh-CN"/>
        </w:rPr>
        <w:t>Queens Family Justice Center, 126-02 82</w:t>
      </w:r>
      <w:r w:rsidRPr="00AE3417">
        <w:rPr>
          <w:rFonts w:ascii="Helvetica" w:eastAsia="SimHei" w:hAnsi="Helvetica" w:cs="Helvetica"/>
          <w:sz w:val="20"/>
          <w:szCs w:val="20"/>
          <w:vertAlign w:val="superscript"/>
          <w:lang w:eastAsia="zh-CN"/>
        </w:rPr>
        <w:t>nd</w:t>
      </w:r>
      <w:r w:rsidRPr="00AE3417">
        <w:rPr>
          <w:rFonts w:ascii="Helvetica" w:eastAsia="SimHei" w:hAnsi="Helvetica" w:cs="Helvetica"/>
          <w:sz w:val="20"/>
          <w:szCs w:val="20"/>
          <w:lang w:eastAsia="zh-CN"/>
        </w:rPr>
        <w:t xml:space="preserve"> Avenue, 718-575-4545</w:t>
      </w:r>
    </w:p>
    <w:p w14:paraId="4D8B5E2C" w14:textId="77777777" w:rsidR="0029113A" w:rsidRPr="00AE3417" w:rsidRDefault="0029113A" w:rsidP="00F54B0B">
      <w:pPr>
        <w:pStyle w:val="NoSpacing"/>
        <w:rPr>
          <w:rFonts w:ascii="Helvetica" w:eastAsia="SimHei" w:hAnsi="Helvetica" w:cs="Helvetica"/>
          <w:sz w:val="20"/>
          <w:szCs w:val="20"/>
        </w:rPr>
      </w:pPr>
      <w:r w:rsidRPr="00AE3417">
        <w:rPr>
          <w:rFonts w:ascii="Helvetica" w:eastAsia="SimHei" w:hAnsi="Helvetica" w:cs="Helvetica"/>
          <w:sz w:val="20"/>
          <w:szCs w:val="20"/>
          <w:lang w:eastAsia="zh-CN"/>
        </w:rPr>
        <w:t>Manhattan Family Justice Center, 80 Center Street, 212-602-2800</w:t>
      </w:r>
    </w:p>
    <w:p w14:paraId="76A8A84E" w14:textId="77777777" w:rsidR="0029113A" w:rsidRPr="00AE3417" w:rsidRDefault="0029113A" w:rsidP="00F54B0B">
      <w:pPr>
        <w:pStyle w:val="NoSpacing"/>
        <w:rPr>
          <w:rFonts w:ascii="Helvetica" w:eastAsia="SimHei" w:hAnsi="Helvetica" w:cs="Helvetica"/>
          <w:sz w:val="20"/>
          <w:szCs w:val="20"/>
        </w:rPr>
      </w:pPr>
      <w:r w:rsidRPr="00AE3417">
        <w:rPr>
          <w:rFonts w:ascii="Helvetica" w:eastAsia="SimHei" w:hAnsi="Helvetica" w:cs="Helvetica"/>
          <w:sz w:val="20"/>
          <w:szCs w:val="20"/>
          <w:lang w:eastAsia="zh-CN"/>
        </w:rPr>
        <w:t>Staten Island Family Justice Center, 126 Stuyvesant Place, 718-697-4300</w:t>
      </w:r>
    </w:p>
    <w:p w14:paraId="3F4DAEDF" w14:textId="77777777" w:rsidR="0029113A" w:rsidRPr="00AE3417" w:rsidRDefault="0029113A" w:rsidP="0029113A">
      <w:pPr>
        <w:spacing w:before="240" w:line="240" w:lineRule="auto"/>
        <w:rPr>
          <w:rFonts w:ascii="Helvetica" w:eastAsia="SimHei" w:hAnsi="Helvetica" w:cs="Helvetica"/>
          <w:bCs/>
          <w:sz w:val="20"/>
          <w:szCs w:val="20"/>
          <w:lang w:eastAsia="zh-CN"/>
        </w:rPr>
      </w:pPr>
      <w:r w:rsidRPr="00AE3417">
        <w:rPr>
          <w:rFonts w:ascii="Helvetica" w:eastAsia="SimHei" w:hAnsi="Helvetica" w:cs="Helvetica"/>
          <w:sz w:val="20"/>
          <w:szCs w:val="20"/>
          <w:lang w:eastAsia="zh-CN"/>
        </w:rPr>
        <w:t>家庭司法中心为遭受家庭暴力及性别暴力侵害的幸存者提供多元化信息咨询服务及支援措施。无需预约。所有中心开放时间为星期一至星期五上午</w:t>
      </w:r>
      <w:r w:rsidRPr="00AE3417">
        <w:rPr>
          <w:rFonts w:ascii="Helvetica" w:eastAsia="SimHei" w:hAnsi="Helvetica" w:cs="Helvetica"/>
          <w:sz w:val="20"/>
          <w:szCs w:val="20"/>
          <w:lang w:eastAsia="zh-CN"/>
        </w:rPr>
        <w:t xml:space="preserve"> 9:00 </w:t>
      </w:r>
      <w:r w:rsidRPr="00AE3417">
        <w:rPr>
          <w:rFonts w:ascii="Helvetica" w:eastAsia="SimHei" w:hAnsi="Helvetica" w:cs="Helvetica"/>
          <w:sz w:val="20"/>
          <w:szCs w:val="20"/>
          <w:lang w:eastAsia="zh-CN"/>
        </w:rPr>
        <w:t>至下午</w:t>
      </w:r>
      <w:r w:rsidRPr="00AE3417">
        <w:rPr>
          <w:rFonts w:ascii="Helvetica" w:eastAsia="SimHei" w:hAnsi="Helvetica" w:cs="Helvetica"/>
          <w:sz w:val="20"/>
          <w:szCs w:val="20"/>
          <w:lang w:eastAsia="zh-CN"/>
        </w:rPr>
        <w:t xml:space="preserve"> 5:00</w:t>
      </w:r>
      <w:r w:rsidRPr="00AE3417">
        <w:rPr>
          <w:rFonts w:ascii="Helvetica" w:eastAsia="SimHei" w:hAnsi="Helvetica" w:cs="Helvetica"/>
          <w:sz w:val="20"/>
          <w:szCs w:val="20"/>
          <w:lang w:eastAsia="zh-CN"/>
        </w:rPr>
        <w:t>。请随身携带本通知的副本。</w:t>
      </w:r>
    </w:p>
    <w:p w14:paraId="223A88A4" w14:textId="77777777" w:rsidR="0029113A" w:rsidRPr="00AE3417" w:rsidRDefault="0029113A" w:rsidP="0029113A">
      <w:pPr>
        <w:spacing w:before="240" w:line="240" w:lineRule="auto"/>
        <w:rPr>
          <w:rFonts w:ascii="Helvetica" w:eastAsia="SimHei" w:hAnsi="Helvetica" w:cs="Helvetica"/>
          <w:b/>
          <w:sz w:val="20"/>
          <w:szCs w:val="20"/>
          <w:lang w:eastAsia="zh-CN"/>
        </w:rPr>
      </w:pPr>
    </w:p>
    <w:p w14:paraId="3A98B712" w14:textId="77777777" w:rsidR="0029113A" w:rsidRPr="00AE3417" w:rsidRDefault="0029113A" w:rsidP="00F54B0B">
      <w:pPr>
        <w:pStyle w:val="NoSpacing"/>
        <w:rPr>
          <w:rFonts w:ascii="Helvetica" w:eastAsia="SimHei" w:hAnsi="Helvetica" w:cs="Helvetica"/>
          <w:b/>
          <w:bCs/>
          <w:sz w:val="20"/>
          <w:szCs w:val="20"/>
          <w:lang w:eastAsia="zh-CN"/>
        </w:rPr>
      </w:pPr>
      <w:r w:rsidRPr="00AE3417">
        <w:rPr>
          <w:rFonts w:ascii="Helvetica" w:eastAsia="SimHei" w:hAnsi="Helvetica" w:cs="Helvetica"/>
          <w:b/>
          <w:bCs/>
          <w:sz w:val="20"/>
          <w:szCs w:val="20"/>
          <w:lang w:eastAsia="zh-CN"/>
        </w:rPr>
        <w:t>保密性</w:t>
      </w:r>
    </w:p>
    <w:p w14:paraId="0FB40FEC" w14:textId="25D41FB1" w:rsidR="0029113A" w:rsidRPr="00AE3417" w:rsidRDefault="0029113A" w:rsidP="00F54B0B">
      <w:pPr>
        <w:pStyle w:val="NoSpacing"/>
        <w:rPr>
          <w:rFonts w:ascii="Helvetica" w:eastAsia="SimHei" w:hAnsi="Helvetica" w:cs="Helvetica"/>
          <w:sz w:val="20"/>
          <w:szCs w:val="20"/>
          <w:lang w:eastAsia="zh-CN"/>
        </w:rPr>
      </w:pPr>
      <w:r w:rsidRPr="00AE3417">
        <w:rPr>
          <w:rFonts w:ascii="Helvetica" w:eastAsia="SimHei" w:hAnsi="Helvetica" w:cs="Helvetica"/>
          <w:sz w:val="20"/>
          <w:szCs w:val="20"/>
          <w:lang w:eastAsia="zh-CN"/>
        </w:rPr>
        <w:t>针对曾为家庭暴力、约会暴力、性侵犯或跟踪行为幸存者的申请人，代理机构及所有营销代理</w:t>
      </w:r>
      <w:r w:rsidRPr="00AE3417">
        <w:rPr>
          <w:rFonts w:ascii="Helvetica" w:eastAsia="SimHei" w:hAnsi="Helvetica" w:cs="Helvetica"/>
          <w:sz w:val="20"/>
          <w:szCs w:val="20"/>
          <w:lang w:eastAsia="zh-CN"/>
        </w:rPr>
        <w:t>/</w:t>
      </w:r>
      <w:r w:rsidRPr="00AE3417">
        <w:rPr>
          <w:rFonts w:ascii="Helvetica" w:eastAsia="SimHei" w:hAnsi="Helvetica" w:cs="Helvetica"/>
          <w:sz w:val="20"/>
          <w:szCs w:val="20"/>
          <w:lang w:eastAsia="zh-CN"/>
        </w:rPr>
        <w:t>业主代表必须对其提供的任何信息保密，包括申请人根据</w:t>
      </w:r>
      <w:r w:rsidRPr="00AE3417">
        <w:rPr>
          <w:rFonts w:ascii="Helvetica" w:eastAsia="SimHei" w:hAnsi="Helvetica" w:cs="Helvetica"/>
          <w:sz w:val="20"/>
          <w:szCs w:val="20"/>
          <w:lang w:eastAsia="zh-CN"/>
        </w:rPr>
        <w:t xml:space="preserve"> VAWA </w:t>
      </w:r>
      <w:r w:rsidRPr="00AE3417">
        <w:rPr>
          <w:rFonts w:ascii="Helvetica" w:eastAsia="SimHei" w:hAnsi="Helvetica" w:cs="Helvetica"/>
          <w:sz w:val="20"/>
          <w:szCs w:val="20"/>
          <w:lang w:eastAsia="zh-CN"/>
        </w:rPr>
        <w:t>行使权利的事实。</w:t>
      </w:r>
    </w:p>
    <w:p w14:paraId="09D3972C" w14:textId="77777777" w:rsidR="0029113A" w:rsidRPr="00AE3417" w:rsidRDefault="0029113A" w:rsidP="0029113A">
      <w:pPr>
        <w:autoSpaceDE w:val="0"/>
        <w:autoSpaceDN w:val="0"/>
        <w:spacing w:before="240" w:line="240" w:lineRule="auto"/>
        <w:rPr>
          <w:rFonts w:ascii="Helvetica" w:eastAsia="SimHei" w:hAnsi="Helvetica" w:cs="Helvetica"/>
          <w:sz w:val="20"/>
          <w:szCs w:val="20"/>
          <w:lang w:eastAsia="zh-CN"/>
        </w:rPr>
      </w:pPr>
      <w:r w:rsidRPr="00AE3417">
        <w:rPr>
          <w:rFonts w:ascii="Helvetica" w:eastAsia="SimHei" w:hAnsi="Helvetica" w:cs="Helvetica"/>
          <w:sz w:val="20"/>
          <w:szCs w:val="20"/>
          <w:lang w:eastAsia="zh-CN"/>
        </w:rPr>
        <w:t>但是，他们可能披露提供的信息，如果：</w:t>
      </w:r>
    </w:p>
    <w:p w14:paraId="155B1C93" w14:textId="77777777" w:rsidR="0029113A" w:rsidRPr="00AE3417" w:rsidRDefault="0029113A" w:rsidP="0029113A">
      <w:pPr>
        <w:numPr>
          <w:ilvl w:val="0"/>
          <w:numId w:val="11"/>
        </w:numPr>
        <w:spacing w:line="240" w:lineRule="auto"/>
        <w:contextualSpacing/>
        <w:rPr>
          <w:rFonts w:ascii="Helvetica" w:eastAsia="SimHei" w:hAnsi="Helvetica" w:cs="Helvetica"/>
          <w:sz w:val="20"/>
          <w:szCs w:val="20"/>
          <w:lang w:eastAsia="zh-CN"/>
        </w:rPr>
      </w:pPr>
      <w:r w:rsidRPr="00AE3417">
        <w:rPr>
          <w:rFonts w:ascii="Helvetica" w:eastAsia="SimHei" w:hAnsi="Helvetica" w:cs="Helvetica"/>
          <w:sz w:val="20"/>
          <w:szCs w:val="20"/>
          <w:lang w:eastAsia="zh-CN"/>
        </w:rPr>
        <w:t>您提供在有限时间内公开信息的书面同意。</w:t>
      </w:r>
    </w:p>
    <w:p w14:paraId="6363DF9C" w14:textId="77777777" w:rsidR="0029113A" w:rsidRPr="00AE3417" w:rsidRDefault="0029113A" w:rsidP="0029113A">
      <w:pPr>
        <w:numPr>
          <w:ilvl w:val="0"/>
          <w:numId w:val="11"/>
        </w:numPr>
        <w:spacing w:line="240" w:lineRule="auto"/>
        <w:contextualSpacing/>
        <w:rPr>
          <w:rFonts w:ascii="Helvetica" w:eastAsia="SimHei" w:hAnsi="Helvetica" w:cs="Helvetica"/>
          <w:sz w:val="20"/>
          <w:szCs w:val="20"/>
          <w:lang w:eastAsia="zh-CN"/>
        </w:rPr>
      </w:pPr>
      <w:r w:rsidRPr="00AE3417">
        <w:rPr>
          <w:rFonts w:ascii="Helvetica" w:eastAsia="SimHei" w:hAnsi="Helvetica" w:cs="Helvetica"/>
          <w:sz w:val="20"/>
          <w:szCs w:val="20"/>
          <w:lang w:eastAsia="zh-CN"/>
        </w:rPr>
        <w:t>法律要求机构或营销代理</w:t>
      </w:r>
      <w:r w:rsidRPr="00AE3417">
        <w:rPr>
          <w:rFonts w:ascii="Helvetica" w:eastAsia="SimHei" w:hAnsi="Helvetica" w:cs="Helvetica"/>
          <w:sz w:val="20"/>
          <w:szCs w:val="20"/>
          <w:lang w:eastAsia="zh-CN"/>
        </w:rPr>
        <w:t>/</w:t>
      </w:r>
      <w:r w:rsidRPr="00AE3417">
        <w:rPr>
          <w:rFonts w:ascii="Helvetica" w:eastAsia="SimHei" w:hAnsi="Helvetica" w:cs="Helvetica"/>
          <w:sz w:val="20"/>
          <w:szCs w:val="20"/>
          <w:lang w:eastAsia="zh-CN"/>
        </w:rPr>
        <w:t>业主公开信息。</w:t>
      </w:r>
    </w:p>
    <w:p w14:paraId="098643F5" w14:textId="77777777" w:rsidR="0029113A" w:rsidRPr="00AE3417" w:rsidRDefault="0029113A" w:rsidP="0029113A">
      <w:pPr>
        <w:spacing w:before="240" w:line="240" w:lineRule="auto"/>
        <w:rPr>
          <w:rFonts w:ascii="Helvetica" w:eastAsia="SimHei" w:hAnsi="Helvetica" w:cs="Helvetica"/>
          <w:b/>
          <w:sz w:val="20"/>
          <w:szCs w:val="20"/>
          <w:lang w:eastAsia="zh-CN"/>
        </w:rPr>
      </w:pPr>
    </w:p>
    <w:p w14:paraId="7EE9D123" w14:textId="77777777" w:rsidR="0029113A" w:rsidRPr="00AE3417" w:rsidRDefault="0029113A" w:rsidP="00AE3417">
      <w:pPr>
        <w:pStyle w:val="NoSpacing"/>
        <w:pageBreakBefore/>
        <w:rPr>
          <w:rFonts w:ascii="Helvetica" w:eastAsia="SimHei" w:hAnsi="Helvetica" w:cs="Helvetica"/>
          <w:b/>
          <w:bCs/>
          <w:sz w:val="20"/>
          <w:szCs w:val="20"/>
          <w:lang w:eastAsia="zh-CN"/>
        </w:rPr>
      </w:pPr>
      <w:r w:rsidRPr="00AE3417">
        <w:rPr>
          <w:rFonts w:ascii="Helvetica" w:eastAsia="SimHei" w:hAnsi="Helvetica" w:cs="Helvetica"/>
          <w:b/>
          <w:bCs/>
          <w:sz w:val="20"/>
          <w:szCs w:val="20"/>
          <w:lang w:eastAsia="zh-CN"/>
        </w:rPr>
        <w:lastRenderedPageBreak/>
        <w:t>其他法律</w:t>
      </w:r>
    </w:p>
    <w:p w14:paraId="6B092253" w14:textId="29AB86E2" w:rsidR="0029113A" w:rsidRPr="00AE3417" w:rsidRDefault="0029113A" w:rsidP="00F54B0B">
      <w:pPr>
        <w:pStyle w:val="NoSpacing"/>
        <w:rPr>
          <w:rFonts w:ascii="Helvetica" w:eastAsia="SimHei" w:hAnsi="Helvetica" w:cs="Helvetica"/>
          <w:sz w:val="20"/>
          <w:szCs w:val="20"/>
          <w:lang w:eastAsia="zh-CN"/>
        </w:rPr>
      </w:pPr>
      <w:r w:rsidRPr="00AE3417">
        <w:rPr>
          <w:rFonts w:ascii="Helvetica" w:eastAsia="SimHei" w:hAnsi="Helvetica" w:cs="Helvetica"/>
          <w:sz w:val="20"/>
          <w:szCs w:val="20"/>
          <w:lang w:eastAsia="zh-CN"/>
        </w:rPr>
        <w:t xml:space="preserve">VAWA </w:t>
      </w:r>
      <w:r w:rsidRPr="00AE3417">
        <w:rPr>
          <w:rFonts w:ascii="Helvetica" w:eastAsia="SimHei" w:hAnsi="Helvetica" w:cs="Helvetica"/>
          <w:sz w:val="20"/>
          <w:szCs w:val="20"/>
          <w:lang w:eastAsia="zh-CN"/>
        </w:rPr>
        <w:t>不会取代任何可为家庭暴力、约会暴力、性侵犯或跟踪行为的受害者提供更强大保护的联邦、</w:t>
      </w:r>
      <w:r w:rsidR="00AE3417">
        <w:rPr>
          <w:rFonts w:ascii="Helvetica" w:eastAsia="SimHei" w:hAnsi="Helvetica" w:cs="Helvetica"/>
          <w:sz w:val="20"/>
          <w:szCs w:val="20"/>
          <w:lang w:eastAsia="zh-CN"/>
        </w:rPr>
        <w:br/>
      </w:r>
      <w:r w:rsidRPr="00AE3417">
        <w:rPr>
          <w:rFonts w:ascii="Helvetica" w:eastAsia="SimHei" w:hAnsi="Helvetica" w:cs="Helvetica"/>
          <w:sz w:val="20"/>
          <w:szCs w:val="20"/>
          <w:lang w:eastAsia="zh-CN"/>
        </w:rPr>
        <w:t>州或当地法律。若您为家庭暴力、婚恋暴力、性侵犯或跟踪行为的幸存者，依据联邦法律及州</w:t>
      </w:r>
      <w:r w:rsidRPr="00AE3417">
        <w:rPr>
          <w:rFonts w:ascii="Helvetica" w:eastAsia="SimHei" w:hAnsi="Helvetica" w:cs="Helvetica"/>
          <w:sz w:val="20"/>
          <w:szCs w:val="20"/>
          <w:lang w:eastAsia="zh-CN"/>
        </w:rPr>
        <w:t>/</w:t>
      </w:r>
      <w:r w:rsidRPr="00AE3417">
        <w:rPr>
          <w:rFonts w:ascii="Helvetica" w:eastAsia="SimHei" w:hAnsi="Helvetica" w:cs="Helvetica"/>
          <w:sz w:val="20"/>
          <w:szCs w:val="20"/>
          <w:lang w:eastAsia="zh-CN"/>
        </w:rPr>
        <w:t>地方法律规定，您可能享有额外的住房保护权益。</w:t>
      </w:r>
    </w:p>
    <w:p w14:paraId="5876B8AC" w14:textId="77777777" w:rsidR="0029113A" w:rsidRPr="00AE3417" w:rsidRDefault="0029113A" w:rsidP="0029113A">
      <w:pPr>
        <w:spacing w:line="240" w:lineRule="auto"/>
        <w:rPr>
          <w:rFonts w:ascii="Helvetica" w:eastAsia="SimHei" w:hAnsi="Helvetica" w:cs="Helvetica"/>
          <w:b/>
          <w:sz w:val="20"/>
          <w:szCs w:val="20"/>
          <w:lang w:eastAsia="zh-CN"/>
        </w:rPr>
      </w:pPr>
    </w:p>
    <w:p w14:paraId="5D977553" w14:textId="77777777" w:rsidR="0029113A" w:rsidRPr="00AE3417" w:rsidRDefault="0029113A" w:rsidP="00F54B0B">
      <w:pPr>
        <w:pStyle w:val="NoSpacing"/>
        <w:rPr>
          <w:rFonts w:ascii="Helvetica" w:eastAsia="SimHei" w:hAnsi="Helvetica" w:cs="Helvetica"/>
          <w:b/>
          <w:bCs/>
          <w:sz w:val="20"/>
          <w:szCs w:val="20"/>
          <w:lang w:eastAsia="zh-CN"/>
        </w:rPr>
      </w:pPr>
      <w:r w:rsidRPr="00AE3417">
        <w:rPr>
          <w:rFonts w:ascii="Helvetica" w:eastAsia="SimHei" w:hAnsi="Helvetica" w:cs="Helvetica"/>
          <w:b/>
          <w:bCs/>
          <w:sz w:val="20"/>
          <w:szCs w:val="20"/>
          <w:lang w:eastAsia="zh-CN"/>
        </w:rPr>
        <w:t>其他信息</w:t>
      </w:r>
    </w:p>
    <w:p w14:paraId="167CDF00" w14:textId="4D5E36F4" w:rsidR="0029113A" w:rsidRPr="00AE3417" w:rsidRDefault="0029113A" w:rsidP="00AE3417">
      <w:pPr>
        <w:pStyle w:val="NoSpacing"/>
        <w:ind w:right="180"/>
        <w:rPr>
          <w:rFonts w:ascii="Helvetica" w:eastAsia="SimHei" w:hAnsi="Helvetica" w:cs="Helvetica"/>
          <w:sz w:val="20"/>
          <w:szCs w:val="20"/>
          <w:lang w:eastAsia="zh-CN"/>
        </w:rPr>
      </w:pPr>
      <w:r w:rsidRPr="00AE3417">
        <w:rPr>
          <w:rFonts w:ascii="Helvetica" w:eastAsia="SimHei" w:hAnsi="Helvetica" w:cs="Helvetica"/>
          <w:sz w:val="20"/>
          <w:szCs w:val="20"/>
          <w:lang w:eastAsia="zh-CN"/>
        </w:rPr>
        <w:t>您可以访问</w:t>
      </w:r>
      <w:r w:rsidRPr="00AE3417">
        <w:rPr>
          <w:rFonts w:ascii="Helvetica" w:eastAsia="SimHei" w:hAnsi="Helvetica" w:cs="Helvetica"/>
          <w:sz w:val="20"/>
          <w:szCs w:val="20"/>
          <w:lang w:eastAsia="zh-CN"/>
        </w:rPr>
        <w:t xml:space="preserve"> www.gpo.gov/fdsys/pkg/FR-2016-11-16/pdf/2016-25888.pdf</w:t>
      </w:r>
      <w:r w:rsidRPr="00AE3417">
        <w:rPr>
          <w:rFonts w:ascii="Helvetica" w:eastAsia="SimHei" w:hAnsi="Helvetica" w:cs="Helvetica"/>
          <w:sz w:val="20"/>
          <w:szCs w:val="20"/>
          <w:lang w:eastAsia="zh-CN"/>
        </w:rPr>
        <w:t>，查看</w:t>
      </w:r>
      <w:r w:rsidRPr="00AE3417">
        <w:rPr>
          <w:rFonts w:ascii="Helvetica" w:eastAsia="SimHei" w:hAnsi="Helvetica" w:cs="Helvetica"/>
          <w:sz w:val="20"/>
          <w:szCs w:val="20"/>
          <w:lang w:eastAsia="zh-CN"/>
        </w:rPr>
        <w:t xml:space="preserve"> HUD VAWA </w:t>
      </w:r>
      <w:r w:rsidRPr="00AE3417">
        <w:rPr>
          <w:rFonts w:ascii="Helvetica" w:eastAsia="SimHei" w:hAnsi="Helvetica" w:cs="Helvetica"/>
          <w:sz w:val="20"/>
          <w:szCs w:val="20"/>
          <w:lang w:eastAsia="zh-CN"/>
        </w:rPr>
        <w:t>最终法规的副本，其中涵盖大部分</w:t>
      </w:r>
      <w:r w:rsidRPr="00AE3417">
        <w:rPr>
          <w:rFonts w:ascii="Helvetica" w:eastAsia="SimHei" w:hAnsi="Helvetica" w:cs="Helvetica"/>
          <w:sz w:val="20"/>
          <w:szCs w:val="20"/>
          <w:lang w:eastAsia="zh-CN"/>
        </w:rPr>
        <w:t xml:space="preserve"> HUD </w:t>
      </w:r>
      <w:r w:rsidRPr="00AE3417">
        <w:rPr>
          <w:rFonts w:ascii="Helvetica" w:eastAsia="SimHei" w:hAnsi="Helvetica" w:cs="Helvetica"/>
          <w:sz w:val="20"/>
          <w:szCs w:val="20"/>
          <w:lang w:eastAsia="zh-CN"/>
        </w:rPr>
        <w:t>住房计划。</w:t>
      </w:r>
    </w:p>
    <w:p w14:paraId="4F83C16A" w14:textId="77777777" w:rsidR="0029113A" w:rsidRPr="00AE3417" w:rsidRDefault="0029113A" w:rsidP="0029113A">
      <w:pPr>
        <w:spacing w:line="240" w:lineRule="auto"/>
        <w:ind w:left="360"/>
        <w:rPr>
          <w:rFonts w:ascii="Helvetica" w:eastAsia="SimHei" w:hAnsi="Helvetica" w:cs="Helvetica"/>
          <w:sz w:val="20"/>
          <w:szCs w:val="20"/>
          <w:lang w:eastAsia="zh-CN"/>
        </w:rPr>
      </w:pPr>
    </w:p>
    <w:p w14:paraId="6D2548B3" w14:textId="713139C3" w:rsidR="0029113A" w:rsidRPr="00AE3417" w:rsidRDefault="0029113A" w:rsidP="009B059F">
      <w:pPr>
        <w:pStyle w:val="NoSpacing"/>
        <w:rPr>
          <w:rFonts w:ascii="Helvetica" w:eastAsia="SimHei" w:hAnsi="Helvetica" w:cs="Helvetica"/>
          <w:sz w:val="20"/>
          <w:szCs w:val="20"/>
          <w:lang w:eastAsia="zh-CN"/>
        </w:rPr>
      </w:pPr>
      <w:r w:rsidRPr="00AE3417">
        <w:rPr>
          <w:rFonts w:ascii="Helvetica" w:eastAsia="SimHei" w:hAnsi="Helvetica" w:cs="Helvetica"/>
          <w:sz w:val="20"/>
          <w:szCs w:val="20"/>
          <w:lang w:eastAsia="zh-CN"/>
        </w:rPr>
        <w:t>如需获得关于虐待关系的援助，请拨打</w:t>
      </w:r>
      <w:r w:rsidRPr="00AE3417">
        <w:rPr>
          <w:rFonts w:ascii="Helvetica" w:eastAsia="SimHei" w:hAnsi="Helvetica" w:cs="Helvetica"/>
          <w:b/>
          <w:bCs/>
          <w:sz w:val="20"/>
          <w:szCs w:val="20"/>
          <w:lang w:eastAsia="zh-CN"/>
        </w:rPr>
        <w:t xml:space="preserve"> NYC </w:t>
      </w:r>
      <w:r w:rsidRPr="00AE3417">
        <w:rPr>
          <w:rFonts w:ascii="Helvetica" w:eastAsia="SimHei" w:hAnsi="Helvetica" w:cs="Helvetica"/>
          <w:b/>
          <w:bCs/>
          <w:sz w:val="20"/>
          <w:szCs w:val="20"/>
          <w:lang w:eastAsia="zh-CN"/>
        </w:rPr>
        <w:t>家庭暴力热线</w:t>
      </w:r>
      <w:r w:rsidR="009B059F">
        <w:rPr>
          <w:rFonts w:ascii="Helvetica" w:eastAsia="SimHei" w:hAnsi="Helvetica" w:cs="Helvetica"/>
          <w:b/>
          <w:bCs/>
          <w:sz w:val="20"/>
          <w:szCs w:val="20"/>
          <w:lang w:eastAsia="zh-CN"/>
        </w:rPr>
        <w:t xml:space="preserve"> (</w:t>
      </w:r>
      <w:r w:rsidR="009B059F" w:rsidRPr="009B059F">
        <w:rPr>
          <w:rFonts w:ascii="Helvetica" w:eastAsia="SimHei" w:hAnsi="Helvetica" w:cs="Helvetica"/>
          <w:b/>
          <w:bCs/>
          <w:sz w:val="20"/>
          <w:szCs w:val="20"/>
          <w:lang w:eastAsia="zh-CN"/>
        </w:rPr>
        <w:t>NYC Domestic Violence Hotline</w:t>
      </w:r>
      <w:r w:rsidR="009B059F">
        <w:rPr>
          <w:rFonts w:ascii="Helvetica" w:eastAsia="SimHei" w:hAnsi="Helvetica" w:cs="Helvetica"/>
          <w:b/>
          <w:bCs/>
          <w:sz w:val="20"/>
          <w:szCs w:val="20"/>
          <w:lang w:eastAsia="zh-CN"/>
        </w:rPr>
        <w:t>)</w:t>
      </w:r>
      <w:r w:rsidRPr="00AE3417">
        <w:rPr>
          <w:rFonts w:ascii="Helvetica" w:eastAsia="SimHei" w:hAnsi="Helvetica" w:cs="Helvetica"/>
          <w:sz w:val="20"/>
          <w:szCs w:val="20"/>
          <w:lang w:eastAsia="zh-CN"/>
        </w:rPr>
        <w:t>：</w:t>
      </w:r>
      <w:r w:rsidR="009B059F">
        <w:rPr>
          <w:rFonts w:ascii="Helvetica" w:eastAsia="SimHei" w:hAnsi="Helvetica" w:cs="Helvetica"/>
          <w:sz w:val="20"/>
          <w:szCs w:val="20"/>
          <w:lang w:eastAsia="zh-CN"/>
        </w:rPr>
        <w:br/>
      </w:r>
      <w:r w:rsidRPr="00AE3417">
        <w:rPr>
          <w:rFonts w:ascii="Helvetica" w:eastAsia="SimHei" w:hAnsi="Helvetica" w:cs="Helvetica"/>
          <w:b/>
          <w:bCs/>
          <w:sz w:val="20"/>
          <w:szCs w:val="20"/>
          <w:lang w:eastAsia="zh-CN"/>
        </w:rPr>
        <w:t>1-800-621-4673</w:t>
      </w:r>
      <w:r w:rsidRPr="00AE3417">
        <w:rPr>
          <w:rFonts w:ascii="Helvetica" w:eastAsia="SimHei" w:hAnsi="Helvetica" w:cs="Helvetica"/>
          <w:b/>
          <w:bCs/>
          <w:sz w:val="20"/>
          <w:szCs w:val="20"/>
          <w:lang w:eastAsia="zh-CN"/>
        </w:rPr>
        <w:t>。</w:t>
      </w:r>
      <w:r w:rsidRPr="00AE3417">
        <w:rPr>
          <w:rFonts w:ascii="Helvetica" w:eastAsia="SimHei" w:hAnsi="Helvetica" w:cs="Helvetica"/>
          <w:sz w:val="20"/>
          <w:szCs w:val="20"/>
          <w:lang w:eastAsia="zh-CN"/>
        </w:rPr>
        <w:t>针对亲密伴侣暴力幸存者的其他纽约市资源，包括上述</w:t>
      </w:r>
      <w:r w:rsidRPr="00AE3417">
        <w:rPr>
          <w:rFonts w:ascii="Helvetica" w:eastAsia="SimHei" w:hAnsi="Helvetica" w:cs="Helvetica"/>
          <w:sz w:val="20"/>
          <w:szCs w:val="20"/>
          <w:lang w:eastAsia="zh-CN"/>
        </w:rPr>
        <w:t>“</w:t>
      </w:r>
      <w:r w:rsidRPr="00AE3417">
        <w:rPr>
          <w:rFonts w:ascii="Helvetica" w:eastAsia="SimHei" w:hAnsi="Helvetica" w:cs="Helvetica"/>
          <w:sz w:val="20"/>
          <w:szCs w:val="20"/>
          <w:lang w:eastAsia="zh-CN"/>
        </w:rPr>
        <w:t>对申请人的保护</w:t>
      </w:r>
      <w:r w:rsidRPr="00AE3417">
        <w:rPr>
          <w:rFonts w:ascii="Helvetica" w:eastAsia="SimHei" w:hAnsi="Helvetica" w:cs="Helvetica"/>
          <w:sz w:val="20"/>
          <w:szCs w:val="20"/>
          <w:lang w:eastAsia="zh-CN"/>
        </w:rPr>
        <w:t>”</w:t>
      </w:r>
      <w:r w:rsidRPr="00AE3417">
        <w:rPr>
          <w:rFonts w:ascii="Helvetica" w:eastAsia="SimHei" w:hAnsi="Helvetica" w:cs="Helvetica"/>
          <w:sz w:val="20"/>
          <w:szCs w:val="20"/>
          <w:lang w:eastAsia="zh-CN"/>
        </w:rPr>
        <w:t>中所列的</w:t>
      </w:r>
      <w:r w:rsidRPr="00AE3417">
        <w:rPr>
          <w:rFonts w:ascii="Helvetica" w:eastAsia="SimHei" w:hAnsi="Helvetica" w:cs="Helvetica"/>
          <w:b/>
          <w:bCs/>
          <w:sz w:val="20"/>
          <w:szCs w:val="20"/>
          <w:lang w:eastAsia="zh-CN"/>
        </w:rPr>
        <w:t>家庭司法中心</w:t>
      </w:r>
      <w:r w:rsidRPr="00AE3417">
        <w:rPr>
          <w:rFonts w:ascii="Helvetica" w:eastAsia="SimHei" w:hAnsi="Helvetica" w:cs="Helvetica"/>
          <w:sz w:val="20"/>
          <w:szCs w:val="20"/>
          <w:lang w:eastAsia="zh-CN"/>
        </w:rPr>
        <w:t>。</w:t>
      </w:r>
    </w:p>
    <w:p w14:paraId="4A62D996" w14:textId="77777777" w:rsidR="0029113A" w:rsidRPr="00AE3417" w:rsidRDefault="0029113A" w:rsidP="0029113A">
      <w:pPr>
        <w:spacing w:line="240" w:lineRule="auto"/>
        <w:rPr>
          <w:rFonts w:ascii="Helvetica" w:eastAsia="SimHei" w:hAnsi="Helvetica" w:cs="Helvetica"/>
          <w:sz w:val="20"/>
          <w:szCs w:val="20"/>
          <w:lang w:eastAsia="zh-CN"/>
        </w:rPr>
      </w:pPr>
    </w:p>
    <w:p w14:paraId="05FD4313" w14:textId="69B18079" w:rsidR="005710BC" w:rsidRPr="00AE3417" w:rsidRDefault="0029113A" w:rsidP="009B059F">
      <w:pPr>
        <w:pStyle w:val="NoSpacing"/>
        <w:rPr>
          <w:rFonts w:ascii="Helvetica" w:eastAsia="SimHei" w:hAnsi="Helvetica" w:cs="Helvetica"/>
          <w:b/>
          <w:sz w:val="20"/>
          <w:szCs w:val="20"/>
          <w:lang w:eastAsia="zh-CN"/>
        </w:rPr>
      </w:pPr>
      <w:r w:rsidRPr="00AE3417">
        <w:rPr>
          <w:rFonts w:ascii="Helvetica" w:eastAsia="SimHei" w:hAnsi="Helvetica" w:cs="Helvetica"/>
          <w:sz w:val="20"/>
          <w:szCs w:val="20"/>
          <w:lang w:eastAsia="zh-CN"/>
        </w:rPr>
        <w:t>申请人作为跟踪行为的受害者，如需寻求帮助，请访问</w:t>
      </w:r>
      <w:r w:rsidRPr="00AE3417">
        <w:rPr>
          <w:rFonts w:ascii="Helvetica" w:eastAsia="SimHei" w:hAnsi="Helvetica" w:cs="Helvetica"/>
          <w:b/>
          <w:bCs/>
          <w:sz w:val="20"/>
          <w:szCs w:val="20"/>
          <w:lang w:eastAsia="zh-CN"/>
        </w:rPr>
        <w:t>国家犯罪受害者中心的跟踪资源中心</w:t>
      </w:r>
      <w:r w:rsidR="009B059F">
        <w:rPr>
          <w:rFonts w:ascii="Helvetica" w:eastAsia="SimHei" w:hAnsi="Helvetica" w:cs="Helvetica"/>
          <w:b/>
          <w:bCs/>
          <w:sz w:val="20"/>
          <w:szCs w:val="20"/>
          <w:lang w:eastAsia="zh-CN"/>
        </w:rPr>
        <w:t xml:space="preserve"> (</w:t>
      </w:r>
      <w:r w:rsidR="009B059F" w:rsidRPr="009B059F">
        <w:rPr>
          <w:rFonts w:ascii="Helvetica" w:eastAsia="SimHei" w:hAnsi="Helvetica" w:cs="Helvetica"/>
          <w:b/>
          <w:bCs/>
          <w:sz w:val="20"/>
          <w:szCs w:val="20"/>
          <w:lang w:eastAsia="zh-CN"/>
        </w:rPr>
        <w:t>National Center for Victims of Crime’s Stalking Resource Center</w:t>
      </w:r>
      <w:r w:rsidR="009B059F">
        <w:rPr>
          <w:rFonts w:ascii="Helvetica" w:eastAsia="SimHei" w:hAnsi="Helvetica" w:cs="Helvetica"/>
          <w:b/>
          <w:bCs/>
          <w:sz w:val="20"/>
          <w:szCs w:val="20"/>
          <w:lang w:eastAsia="zh-CN"/>
        </w:rPr>
        <w:t>)</w:t>
      </w:r>
      <w:r w:rsidRPr="00AE3417">
        <w:rPr>
          <w:rFonts w:ascii="Helvetica" w:eastAsia="SimHei" w:hAnsi="Helvetica" w:cs="Helvetica"/>
          <w:sz w:val="20"/>
          <w:szCs w:val="20"/>
          <w:lang w:eastAsia="zh-CN"/>
        </w:rPr>
        <w:t>，</w:t>
      </w:r>
    </w:p>
    <w:p w14:paraId="7F916407" w14:textId="21243B22" w:rsidR="0029113A" w:rsidRPr="00AE3417" w:rsidRDefault="0029113A" w:rsidP="005710BC">
      <w:pPr>
        <w:pStyle w:val="NoSpacing"/>
        <w:rPr>
          <w:rFonts w:ascii="Helvetica" w:eastAsia="SimHei" w:hAnsi="Helvetica" w:cs="Helvetica"/>
          <w:b/>
          <w:sz w:val="20"/>
          <w:szCs w:val="20"/>
        </w:rPr>
      </w:pPr>
      <w:r w:rsidRPr="00AE3417">
        <w:rPr>
          <w:rFonts w:ascii="Helvetica" w:eastAsia="SimHei" w:hAnsi="Helvetica" w:cs="Helvetica"/>
          <w:b/>
          <w:bCs/>
          <w:sz w:val="20"/>
          <w:szCs w:val="20"/>
          <w:lang w:eastAsia="zh-CN"/>
        </w:rPr>
        <w:t>https://victimsofcrime.org/getting-help/</w:t>
      </w:r>
      <w:r w:rsidRPr="00AE3417">
        <w:rPr>
          <w:rFonts w:ascii="Helvetica" w:eastAsia="SimHei" w:hAnsi="Helvetica" w:cs="Helvetica"/>
          <w:b/>
          <w:bCs/>
          <w:sz w:val="20"/>
          <w:szCs w:val="20"/>
          <w:lang w:eastAsia="zh-CN"/>
        </w:rPr>
        <w:t>。</w:t>
      </w:r>
    </w:p>
    <w:p w14:paraId="07B7647F" w14:textId="77777777" w:rsidR="0029113A" w:rsidRPr="00AE3417" w:rsidRDefault="0029113A" w:rsidP="0029113A">
      <w:pPr>
        <w:spacing w:line="240" w:lineRule="auto"/>
        <w:ind w:left="360"/>
        <w:rPr>
          <w:rFonts w:ascii="Helvetica" w:eastAsia="SimHei" w:hAnsi="Helvetica" w:cs="Helvetica"/>
          <w:sz w:val="20"/>
          <w:szCs w:val="20"/>
        </w:rPr>
      </w:pPr>
    </w:p>
    <w:p w14:paraId="21970AAB" w14:textId="5B82C519" w:rsidR="0029113A" w:rsidRPr="00AE3417" w:rsidRDefault="0029113A" w:rsidP="00F54B0B">
      <w:pPr>
        <w:pStyle w:val="NoSpacing"/>
        <w:rPr>
          <w:rFonts w:ascii="Helvetica" w:eastAsia="SimHei" w:hAnsi="Helvetica" w:cs="Helvetica"/>
          <w:b/>
          <w:sz w:val="20"/>
          <w:szCs w:val="20"/>
          <w:lang w:eastAsia="zh-CN"/>
        </w:rPr>
      </w:pPr>
      <w:r w:rsidRPr="00AE3417">
        <w:rPr>
          <w:rFonts w:ascii="Helvetica" w:eastAsia="SimHei" w:hAnsi="Helvetica" w:cs="Helvetica"/>
          <w:sz w:val="20"/>
          <w:szCs w:val="20"/>
          <w:lang w:eastAsia="zh-CN"/>
        </w:rPr>
        <w:t>如需获得关于性侵犯的援助，您可以</w:t>
      </w:r>
    </w:p>
    <w:p w14:paraId="3A81143E" w14:textId="337A2563" w:rsidR="0029113A" w:rsidRPr="00AE3417" w:rsidRDefault="0029113A" w:rsidP="009B059F">
      <w:pPr>
        <w:pStyle w:val="NoSpacing"/>
        <w:ind w:right="1350"/>
        <w:rPr>
          <w:rFonts w:ascii="Helvetica" w:eastAsia="SimHei" w:hAnsi="Helvetica" w:cs="Helvetica"/>
          <w:b/>
          <w:sz w:val="20"/>
          <w:szCs w:val="20"/>
        </w:rPr>
      </w:pPr>
      <w:r w:rsidRPr="00AE3417">
        <w:rPr>
          <w:rFonts w:ascii="Helvetica" w:eastAsia="SimHei" w:hAnsi="Helvetica" w:cs="Helvetica"/>
          <w:sz w:val="20"/>
          <w:szCs w:val="20"/>
          <w:lang w:eastAsia="zh-CN"/>
        </w:rPr>
        <w:t>拨打</w:t>
      </w:r>
      <w:r w:rsidRPr="00AE3417">
        <w:rPr>
          <w:rFonts w:ascii="Helvetica" w:eastAsia="SimHei" w:hAnsi="Helvetica" w:cs="Helvetica"/>
          <w:sz w:val="20"/>
          <w:szCs w:val="20"/>
          <w:lang w:eastAsia="zh-CN"/>
        </w:rPr>
        <w:t xml:space="preserve"> </w:t>
      </w:r>
      <w:r w:rsidRPr="00AE3417">
        <w:rPr>
          <w:rFonts w:ascii="Helvetica" w:eastAsia="SimHei" w:hAnsi="Helvetica" w:cs="Helvetica"/>
          <w:b/>
          <w:bCs/>
          <w:sz w:val="20"/>
          <w:szCs w:val="20"/>
          <w:lang w:eastAsia="zh-CN"/>
        </w:rPr>
        <w:t xml:space="preserve">212-229-0345 </w:t>
      </w:r>
      <w:r w:rsidRPr="00AE3417">
        <w:rPr>
          <w:rFonts w:ascii="Helvetica" w:eastAsia="SimHei" w:hAnsi="Helvetica" w:cs="Helvetica"/>
          <w:b/>
          <w:bCs/>
          <w:sz w:val="20"/>
          <w:szCs w:val="20"/>
          <w:lang w:eastAsia="zh-CN"/>
        </w:rPr>
        <w:t>与</w:t>
      </w:r>
      <w:r w:rsidRPr="00AE3417">
        <w:rPr>
          <w:rFonts w:ascii="Helvetica" w:eastAsia="SimHei" w:hAnsi="Helvetica" w:cs="Helvetica"/>
          <w:b/>
          <w:bCs/>
          <w:sz w:val="20"/>
          <w:szCs w:val="20"/>
          <w:lang w:eastAsia="zh-CN"/>
        </w:rPr>
        <w:t xml:space="preserve"> NYC </w:t>
      </w:r>
      <w:r w:rsidRPr="00AE3417">
        <w:rPr>
          <w:rFonts w:ascii="Helvetica" w:eastAsia="SimHei" w:hAnsi="Helvetica" w:cs="Helvetica"/>
          <w:b/>
          <w:bCs/>
          <w:sz w:val="20"/>
          <w:szCs w:val="20"/>
          <w:lang w:eastAsia="zh-CN"/>
        </w:rPr>
        <w:t>反性侵犯联盟</w:t>
      </w:r>
      <w:r w:rsidR="009B059F">
        <w:rPr>
          <w:rFonts w:ascii="Helvetica" w:eastAsia="SimHei" w:hAnsi="Helvetica" w:cs="Helvetica"/>
          <w:b/>
          <w:bCs/>
          <w:sz w:val="20"/>
          <w:szCs w:val="20"/>
          <w:lang w:eastAsia="zh-CN"/>
        </w:rPr>
        <w:t xml:space="preserve"> (</w:t>
      </w:r>
      <w:r w:rsidR="009B059F" w:rsidRPr="009B059F">
        <w:rPr>
          <w:rFonts w:ascii="Helvetica" w:eastAsia="SimHei" w:hAnsi="Helvetica" w:cs="Helvetica"/>
          <w:b/>
          <w:bCs/>
          <w:sz w:val="20"/>
          <w:szCs w:val="20"/>
          <w:lang w:eastAsia="zh-CN"/>
        </w:rPr>
        <w:t>Alliance Against Sexual Assault</w:t>
      </w:r>
      <w:r w:rsidR="009B059F">
        <w:rPr>
          <w:rFonts w:ascii="Helvetica" w:eastAsia="SimHei" w:hAnsi="Helvetica" w:cs="Helvetica"/>
          <w:b/>
          <w:bCs/>
          <w:sz w:val="20"/>
          <w:szCs w:val="20"/>
          <w:lang w:eastAsia="zh-CN"/>
        </w:rPr>
        <w:t>)</w:t>
      </w:r>
      <w:r w:rsidRPr="00AE3417">
        <w:rPr>
          <w:rFonts w:ascii="Helvetica" w:eastAsia="SimHei" w:hAnsi="Helvetica" w:cs="Helvetica"/>
          <w:sz w:val="20"/>
          <w:szCs w:val="20"/>
          <w:lang w:eastAsia="zh-CN"/>
        </w:rPr>
        <w:t>联系，或拨打</w:t>
      </w:r>
      <w:r w:rsidRPr="00AE3417">
        <w:rPr>
          <w:rFonts w:ascii="Helvetica" w:eastAsia="SimHei" w:hAnsi="Helvetica" w:cs="Helvetica"/>
          <w:sz w:val="20"/>
          <w:szCs w:val="20"/>
          <w:lang w:eastAsia="zh-CN"/>
        </w:rPr>
        <w:t xml:space="preserve"> </w:t>
      </w:r>
      <w:r w:rsidRPr="00AE3417">
        <w:rPr>
          <w:rFonts w:ascii="Helvetica" w:eastAsia="SimHei" w:hAnsi="Helvetica" w:cs="Helvetica"/>
          <w:b/>
          <w:bCs/>
          <w:sz w:val="20"/>
          <w:szCs w:val="20"/>
          <w:lang w:eastAsia="zh-CN"/>
        </w:rPr>
        <w:t xml:space="preserve">1-800-656-4673 </w:t>
      </w:r>
      <w:r w:rsidRPr="00AE3417">
        <w:rPr>
          <w:rFonts w:ascii="Helvetica" w:eastAsia="SimHei" w:hAnsi="Helvetica" w:cs="Helvetica"/>
          <w:b/>
          <w:bCs/>
          <w:sz w:val="20"/>
          <w:szCs w:val="20"/>
          <w:lang w:eastAsia="zh-CN"/>
        </w:rPr>
        <w:t>联系美国强暴、虐待和乱伦国民网</w:t>
      </w:r>
      <w:r w:rsidRPr="00AE3417">
        <w:rPr>
          <w:rFonts w:ascii="Helvetica" w:eastAsia="SimHei" w:hAnsi="Helvetica" w:cs="Helvetica"/>
          <w:b/>
          <w:bCs/>
          <w:sz w:val="20"/>
          <w:szCs w:val="20"/>
          <w:lang w:eastAsia="zh-CN"/>
        </w:rPr>
        <w:t xml:space="preserve"> (Rape Abuse and Incest National Network, RAINN)</w:t>
      </w:r>
      <w:r w:rsidRPr="00AE3417">
        <w:rPr>
          <w:rFonts w:ascii="Helvetica" w:eastAsia="SimHei" w:hAnsi="Helvetica" w:cs="Helvetica"/>
          <w:sz w:val="20"/>
          <w:szCs w:val="20"/>
          <w:lang w:eastAsia="zh-CN"/>
        </w:rPr>
        <w:t>。</w:t>
      </w:r>
    </w:p>
    <w:p w14:paraId="04F26B5D" w14:textId="77777777" w:rsidR="0029113A" w:rsidRPr="00AE3417" w:rsidRDefault="0029113A" w:rsidP="00F54B0B">
      <w:pPr>
        <w:pStyle w:val="NoSpacing"/>
        <w:rPr>
          <w:rFonts w:ascii="Helvetica" w:eastAsia="SimHei" w:hAnsi="Helvetica" w:cs="Helvetica"/>
          <w:b/>
          <w:sz w:val="20"/>
          <w:szCs w:val="20"/>
        </w:rPr>
      </w:pPr>
    </w:p>
    <w:p w14:paraId="630D8448" w14:textId="6883C14C" w:rsidR="0029113A" w:rsidRPr="00AE3417" w:rsidRDefault="0029113A" w:rsidP="00F54B0B">
      <w:pPr>
        <w:pStyle w:val="NoSpacing"/>
        <w:rPr>
          <w:rFonts w:ascii="Helvetica" w:eastAsia="SimHei" w:hAnsi="Helvetica" w:cs="Helvetica"/>
          <w:sz w:val="20"/>
          <w:szCs w:val="20"/>
        </w:rPr>
      </w:pPr>
      <w:r w:rsidRPr="00AE3417">
        <w:rPr>
          <w:rFonts w:ascii="Helvetica" w:eastAsia="SimHei" w:hAnsi="Helvetica" w:cs="Helvetica"/>
          <w:sz w:val="20"/>
          <w:szCs w:val="20"/>
          <w:lang w:eastAsia="zh-CN"/>
        </w:rPr>
        <w:t>包括跟踪在内的任何犯罪的受害者，可以联系当地警察局。</w:t>
      </w:r>
    </w:p>
    <w:p w14:paraId="1898B286" w14:textId="77777777" w:rsidR="0029113A" w:rsidRPr="00AE3417" w:rsidRDefault="0029113A" w:rsidP="0029113A">
      <w:pPr>
        <w:spacing w:line="240" w:lineRule="auto"/>
        <w:rPr>
          <w:rFonts w:ascii="Helvetica" w:eastAsia="SimHei" w:hAnsi="Helvetica" w:cs="Helvetica"/>
          <w:sz w:val="20"/>
          <w:szCs w:val="20"/>
          <w:u w:val="single"/>
        </w:rPr>
      </w:pPr>
    </w:p>
    <w:p w14:paraId="35057587" w14:textId="77777777" w:rsidR="0029113A" w:rsidRPr="00AE3417" w:rsidRDefault="0029113A" w:rsidP="0029113A">
      <w:pPr>
        <w:spacing w:line="240" w:lineRule="auto"/>
        <w:rPr>
          <w:rFonts w:ascii="Helvetica" w:eastAsia="SimHei" w:hAnsi="Helvetica" w:cs="Helvetica"/>
          <w:b/>
          <w:sz w:val="20"/>
          <w:szCs w:val="20"/>
          <w:u w:val="single"/>
        </w:rPr>
      </w:pPr>
    </w:p>
    <w:p w14:paraId="2D7A9463" w14:textId="77777777" w:rsidR="0029113A" w:rsidRPr="00AE3417" w:rsidRDefault="0029113A" w:rsidP="0029113A">
      <w:pPr>
        <w:spacing w:line="240" w:lineRule="auto"/>
        <w:rPr>
          <w:rFonts w:ascii="Helvetica" w:eastAsia="SimHei" w:hAnsi="Helvetica" w:cs="Helvetica"/>
          <w:b/>
          <w:sz w:val="20"/>
          <w:u w:val="single"/>
        </w:rPr>
      </w:pPr>
    </w:p>
    <w:p w14:paraId="529B535C" w14:textId="77777777" w:rsidR="0029113A" w:rsidRPr="00AE3417" w:rsidRDefault="0029113A" w:rsidP="0029113A">
      <w:pPr>
        <w:spacing w:line="240" w:lineRule="auto"/>
        <w:rPr>
          <w:rFonts w:ascii="Helvetica" w:eastAsia="SimHei" w:hAnsi="Helvetica" w:cs="Helvetica"/>
          <w:sz w:val="20"/>
        </w:rPr>
      </w:pPr>
    </w:p>
    <w:p w14:paraId="02C0CCFA" w14:textId="77777777" w:rsidR="0029113A" w:rsidRPr="00AE3417" w:rsidRDefault="0029113A" w:rsidP="005710BC">
      <w:pPr>
        <w:pStyle w:val="ListParagraph"/>
        <w:spacing w:afterLines="45" w:after="108" w:line="240" w:lineRule="auto"/>
        <w:ind w:left="0"/>
        <w:contextualSpacing w:val="0"/>
        <w:rPr>
          <w:rFonts w:ascii="Helvetica" w:eastAsia="SimHei" w:hAnsi="Helvetica" w:cs="Helvetica"/>
        </w:rPr>
      </w:pPr>
    </w:p>
    <w:sectPr w:rsidR="0029113A" w:rsidRPr="00AE341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26BBA" w14:textId="77777777" w:rsidR="00921942" w:rsidRDefault="00921942" w:rsidP="00821992">
      <w:pPr>
        <w:spacing w:after="0" w:line="240" w:lineRule="auto"/>
      </w:pPr>
      <w:r>
        <w:separator/>
      </w:r>
    </w:p>
  </w:endnote>
  <w:endnote w:type="continuationSeparator" w:id="0">
    <w:p w14:paraId="3E32091F" w14:textId="77777777" w:rsidR="00921942" w:rsidRDefault="00921942" w:rsidP="00821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SimHei" w:cstheme="minorHAnsi"/>
      </w:rPr>
      <w:id w:val="671533303"/>
      <w:docPartObj>
        <w:docPartGallery w:val="Page Numbers (Bottom of Page)"/>
        <w:docPartUnique/>
      </w:docPartObj>
    </w:sdtPr>
    <w:sdtEndPr>
      <w:rPr>
        <w:noProof/>
      </w:rPr>
    </w:sdtEndPr>
    <w:sdtContent>
      <w:p w14:paraId="1B5B09E8" w14:textId="51B5EBAE" w:rsidR="00D16BD9" w:rsidRPr="00AE3417" w:rsidRDefault="00F54B0B">
        <w:pPr>
          <w:pStyle w:val="Footer"/>
          <w:jc w:val="center"/>
          <w:rPr>
            <w:rFonts w:eastAsia="SimHei" w:cstheme="minorHAnsi"/>
          </w:rPr>
        </w:pPr>
        <w:r w:rsidRPr="00AE3417">
          <w:rPr>
            <w:rFonts w:eastAsia="SimHei" w:cstheme="minorHAnsi"/>
            <w:noProof/>
            <w:sz w:val="20"/>
            <w:szCs w:val="20"/>
            <w:lang w:val="en-IN" w:eastAsia="en-IN"/>
          </w:rPr>
          <w:drawing>
            <wp:anchor distT="0" distB="0" distL="114300" distR="114300" simplePos="0" relativeHeight="251661312" behindDoc="0" locked="0" layoutInCell="1" allowOverlap="1" wp14:anchorId="4AD8E623" wp14:editId="5C25508B">
              <wp:simplePos x="0" y="0"/>
              <wp:positionH relativeFrom="column">
                <wp:posOffset>5295900</wp:posOffset>
              </wp:positionH>
              <wp:positionV relativeFrom="paragraph">
                <wp:posOffset>116205</wp:posOffset>
              </wp:positionV>
              <wp:extent cx="255905" cy="2743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sidRPr="00AE3417">
          <w:rPr>
            <w:rFonts w:eastAsia="SimHei" w:cstheme="minorHAnsi"/>
            <w:noProof/>
            <w:sz w:val="20"/>
            <w:szCs w:val="20"/>
            <w:lang w:val="en-IN" w:eastAsia="en-IN"/>
          </w:rPr>
          <w:drawing>
            <wp:anchor distT="0" distB="0" distL="114300" distR="114300" simplePos="0" relativeHeight="251659264" behindDoc="0" locked="0" layoutInCell="1" allowOverlap="1" wp14:anchorId="46D0315D" wp14:editId="4A1E86E4">
              <wp:simplePos x="0" y="0"/>
              <wp:positionH relativeFrom="column">
                <wp:posOffset>5600700</wp:posOffset>
              </wp:positionH>
              <wp:positionV relativeFrom="paragraph">
                <wp:posOffset>103505</wp:posOffset>
              </wp:positionV>
              <wp:extent cx="243205" cy="27432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2"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E3417">
          <w:rPr>
            <w:rFonts w:eastAsia="SimHei" w:cstheme="minorHAnsi"/>
            <w:lang w:eastAsia="zh-CN"/>
          </w:rPr>
          <w:fldChar w:fldCharType="begin"/>
        </w:r>
        <w:r w:rsidRPr="00AE3417">
          <w:rPr>
            <w:rFonts w:eastAsia="SimHei" w:cstheme="minorHAnsi"/>
            <w:lang w:eastAsia="zh-CN"/>
          </w:rPr>
          <w:instrText xml:space="preserve"> PAGE   \* MERGEFORMAT </w:instrText>
        </w:r>
        <w:r w:rsidRPr="00AE3417">
          <w:rPr>
            <w:rFonts w:eastAsia="SimHei" w:cstheme="minorHAnsi"/>
            <w:lang w:eastAsia="zh-CN"/>
          </w:rPr>
          <w:fldChar w:fldCharType="separate"/>
        </w:r>
        <w:r w:rsidR="00AE3417">
          <w:rPr>
            <w:rFonts w:eastAsia="SimHei" w:cstheme="minorHAnsi"/>
            <w:noProof/>
            <w:lang w:eastAsia="zh-CN"/>
          </w:rPr>
          <w:t>2</w:t>
        </w:r>
        <w:r w:rsidRPr="00AE3417">
          <w:rPr>
            <w:rFonts w:eastAsia="SimHei" w:cstheme="minorHAnsi"/>
            <w:noProof/>
            <w:lang w:eastAsia="zh-CN"/>
          </w:rPr>
          <w:fldChar w:fldCharType="end"/>
        </w:r>
      </w:p>
    </w:sdtContent>
  </w:sdt>
  <w:p w14:paraId="0E97D20A" w14:textId="0D41DA71" w:rsidR="00D16BD9" w:rsidRPr="00AE3417" w:rsidRDefault="0029113A" w:rsidP="00F54B0B">
    <w:pPr>
      <w:pStyle w:val="Footer"/>
      <w:rPr>
        <w:rFonts w:eastAsia="SimHei" w:cstheme="minorHAnsi"/>
        <w:sz w:val="20"/>
        <w:szCs w:val="20"/>
      </w:rPr>
    </w:pPr>
    <w:r w:rsidRPr="00AE3417">
      <w:rPr>
        <w:rFonts w:eastAsia="SimHei" w:cstheme="minorHAnsi"/>
        <w:sz w:val="20"/>
        <w:szCs w:val="20"/>
        <w:lang w:eastAsia="zh-CN"/>
      </w:rPr>
      <w:t xml:space="preserve">2025 </w:t>
    </w:r>
    <w:r w:rsidRPr="00AE3417">
      <w:rPr>
        <w:rFonts w:eastAsia="SimHei" w:cstheme="minorHAnsi"/>
        <w:sz w:val="20"/>
        <w:szCs w:val="20"/>
        <w:lang w:eastAsia="zh-CN"/>
      </w:rPr>
      <w:t>年</w:t>
    </w:r>
    <w:r w:rsidRPr="00AE3417">
      <w:rPr>
        <w:rFonts w:eastAsia="SimHei" w:cstheme="minorHAnsi"/>
        <w:sz w:val="20"/>
        <w:szCs w:val="20"/>
        <w:lang w:eastAsia="zh-CN"/>
      </w:rPr>
      <w:t xml:space="preserve"> 1 </w:t>
    </w:r>
    <w:r w:rsidRPr="00AE3417">
      <w:rPr>
        <w:rFonts w:eastAsia="SimHei" w:cstheme="minorHAnsi"/>
        <w:sz w:val="20"/>
        <w:szCs w:val="20"/>
        <w:lang w:eastAsia="zh-CN"/>
      </w:rPr>
      <w:t>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B3363" w14:textId="77777777" w:rsidR="00921942" w:rsidRDefault="00921942" w:rsidP="00821992">
      <w:pPr>
        <w:spacing w:after="0" w:line="240" w:lineRule="auto"/>
      </w:pPr>
      <w:r>
        <w:separator/>
      </w:r>
    </w:p>
  </w:footnote>
  <w:footnote w:type="continuationSeparator" w:id="0">
    <w:p w14:paraId="2060188A" w14:textId="77777777" w:rsidR="00921942" w:rsidRDefault="00921942" w:rsidP="00821992">
      <w:pPr>
        <w:spacing w:after="0" w:line="240" w:lineRule="auto"/>
      </w:pPr>
      <w:r>
        <w:continuationSeparator/>
      </w:r>
    </w:p>
  </w:footnote>
  <w:footnote w:id="1">
    <w:p w14:paraId="2BD9CF82" w14:textId="2CE90F8D" w:rsidR="0029113A" w:rsidRPr="00AE3417" w:rsidRDefault="0029113A" w:rsidP="0029113A">
      <w:pPr>
        <w:rPr>
          <w:rFonts w:ascii="SimHei" w:eastAsia="SimHei" w:hAnsi="Helvetica" w:cs="Calibri"/>
          <w:bCs/>
          <w:sz w:val="20"/>
        </w:rPr>
      </w:pPr>
      <w:r w:rsidRPr="00AE3417">
        <w:rPr>
          <w:rStyle w:val="FootnoteReference"/>
          <w:rFonts w:ascii="SimHei" w:eastAsia="SimHei" w:hint="eastAsia"/>
          <w:sz w:val="20"/>
          <w:szCs w:val="20"/>
          <w:lang w:eastAsia="zh-CN"/>
        </w:rPr>
        <w:footnoteRef/>
      </w:r>
      <w:r w:rsidRPr="00AE3417">
        <w:rPr>
          <w:rStyle w:val="FootnoteReference"/>
          <w:rFonts w:ascii="SimHei" w:eastAsia="SimHei" w:hint="eastAsia"/>
          <w:sz w:val="20"/>
          <w:szCs w:val="20"/>
          <w:lang w:eastAsia="zh-CN"/>
        </w:rPr>
        <w:t>此信息</w:t>
      </w:r>
      <w:r w:rsidRPr="00AE3417">
        <w:rPr>
          <w:rStyle w:val="FootnoteReference"/>
          <w:rFonts w:ascii="SimHei" w:eastAsia="SimHei" w:cs="Calibri" w:hint="eastAsia"/>
          <w:sz w:val="20"/>
          <w:szCs w:val="20"/>
          <w:lang w:eastAsia="zh-CN"/>
        </w:rPr>
        <w:t>适用于您自己或申请表所列其他人成为遭受家庭暴力、约会暴力、性侵犯或跟踪行为受害者而直接导致申请遭拒的上诉。</w:t>
      </w:r>
      <w:r w:rsidR="00AE3417">
        <w:rPr>
          <w:rFonts w:ascii="SimHei" w:eastAsia="SimHei" w:hAnsi="Helvetica" w:hint="eastAsia"/>
          <w:sz w:val="20"/>
          <w:lang w:eastAsia="zh-CN"/>
        </w:rPr>
        <w:t xml:space="preserve"> </w:t>
      </w:r>
    </w:p>
  </w:footnote>
  <w:footnote w:id="2">
    <w:p w14:paraId="5DFA74F5" w14:textId="352B94F2" w:rsidR="0029113A" w:rsidRPr="00AE3417" w:rsidRDefault="0029113A" w:rsidP="0029113A">
      <w:pPr>
        <w:pStyle w:val="FootnoteText"/>
        <w:rPr>
          <w:rFonts w:eastAsia="SimHei" w:cstheme="minorHAnsi"/>
          <w:lang w:eastAsia="zh-CN"/>
        </w:rPr>
      </w:pPr>
      <w:r w:rsidRPr="00AE3417">
        <w:rPr>
          <w:rStyle w:val="FootnoteReference"/>
          <w:rFonts w:eastAsia="SimHei" w:cstheme="minorHAnsi"/>
          <w:lang w:eastAsia="zh-CN"/>
        </w:rPr>
        <w:footnoteRef/>
      </w:r>
      <w:r w:rsidRPr="00AE3417">
        <w:rPr>
          <w:rFonts w:eastAsia="SimHei" w:cstheme="minorHAnsi"/>
          <w:vertAlign w:val="superscript"/>
          <w:lang w:eastAsia="zh-CN"/>
        </w:rPr>
        <w:t xml:space="preserve"> </w:t>
      </w:r>
      <w:r w:rsidRPr="00AE3417">
        <w:rPr>
          <w:rFonts w:eastAsia="SimHei" w:cstheme="minorHAnsi"/>
          <w:lang w:eastAsia="zh-CN"/>
        </w:rPr>
        <w:t>住房提供者不得基于任何受保护的特征进行歧视，这些特征包括种族、肤色、国籍、宗教、性别、家庭状况、残疾或年龄。必须向其他所有符合资格的个人提供</w:t>
      </w:r>
      <w:r w:rsidRPr="00AE3417">
        <w:rPr>
          <w:rFonts w:eastAsia="SimHei" w:cstheme="minorHAnsi"/>
          <w:lang w:eastAsia="zh-CN"/>
        </w:rPr>
        <w:t xml:space="preserve"> HUD - </w:t>
      </w:r>
      <w:r w:rsidRPr="00AE3417">
        <w:rPr>
          <w:rFonts w:eastAsia="SimHei" w:cstheme="minorHAnsi"/>
          <w:lang w:eastAsia="zh-CN"/>
        </w:rPr>
        <w:t>援助、</w:t>
      </w:r>
      <w:r w:rsidRPr="00AE3417">
        <w:rPr>
          <w:rFonts w:eastAsia="SimHei" w:cstheme="minorHAnsi"/>
          <w:lang w:eastAsia="zh-CN"/>
        </w:rPr>
        <w:t xml:space="preserve">HUD - </w:t>
      </w:r>
      <w:r w:rsidRPr="00AE3417">
        <w:rPr>
          <w:rFonts w:eastAsia="SimHei" w:cstheme="minorHAnsi"/>
          <w:lang w:eastAsia="zh-CN"/>
        </w:rPr>
        <w:t>保险、低收入住房税收抵免投资以及</w:t>
      </w:r>
      <w:r w:rsidRPr="00AE3417">
        <w:rPr>
          <w:rFonts w:eastAsia="SimHei" w:cstheme="minorHAnsi"/>
          <w:lang w:eastAsia="zh-CN"/>
        </w:rPr>
        <w:t xml:space="preserve"> HPD/HDC </w:t>
      </w:r>
      <w:r w:rsidRPr="00AE3417">
        <w:rPr>
          <w:rFonts w:eastAsia="SimHei" w:cstheme="minorHAnsi"/>
          <w:lang w:eastAsia="zh-CN"/>
        </w:rPr>
        <w:t>投资住房，无论实际或感知的性取向、性别认同或婚姻状况。</w:t>
      </w:r>
      <w:r w:rsidR="00AE3417">
        <w:rPr>
          <w:rFonts w:eastAsia="SimHei" w:cstheme="minorHAnsi"/>
          <w:lang w:eastAsia="zh-C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69B48" w14:textId="77777777" w:rsidR="00100CC0" w:rsidRPr="00100CC0" w:rsidRDefault="00100CC0" w:rsidP="00100CC0">
    <w:pPr>
      <w:pStyle w:val="NoSpacing"/>
      <w:jc w:val="center"/>
      <w:rPr>
        <w:rFonts w:ascii="Helvetica" w:hAnsi="Helvetica" w:cs="Helvetica"/>
        <w:b/>
        <w:bCs/>
        <w:sz w:val="24"/>
        <w:szCs w:val="24"/>
      </w:rPr>
    </w:pPr>
    <w:r w:rsidRPr="00AE3417">
      <w:rPr>
        <w:rFonts w:ascii="SimHei" w:eastAsia="SimHei" w:hAnsi="Helvetica" w:cs="Helvetica" w:hint="eastAsia"/>
        <w:b/>
        <w:bCs/>
        <w:sz w:val="24"/>
        <w:szCs w:val="24"/>
        <w:lang w:eastAsia="zh-CN"/>
      </w:rPr>
      <w:t>附件</w:t>
    </w:r>
    <w:r>
      <w:rPr>
        <w:rFonts w:ascii="Helvetica" w:hAnsi="Helvetica" w:cs="Helvetica"/>
        <w:b/>
        <w:bCs/>
        <w:sz w:val="24"/>
        <w:szCs w:val="24"/>
        <w:lang w:eastAsia="zh-CN"/>
      </w:rPr>
      <w:t xml:space="preserve"> Z</w:t>
    </w:r>
  </w:p>
  <w:p w14:paraId="7BED0241" w14:textId="77777777" w:rsidR="00100CC0" w:rsidRDefault="00100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250D3"/>
    <w:multiLevelType w:val="hybridMultilevel"/>
    <w:tmpl w:val="DAB4B35C"/>
    <w:lvl w:ilvl="0" w:tplc="5E8C9F9A">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770395"/>
    <w:multiLevelType w:val="hybridMultilevel"/>
    <w:tmpl w:val="122ECE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00E6CFF"/>
    <w:multiLevelType w:val="hybridMultilevel"/>
    <w:tmpl w:val="8B3ADD9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45C4C0F"/>
    <w:multiLevelType w:val="hybridMultilevel"/>
    <w:tmpl w:val="2E3E7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A1EF2"/>
    <w:multiLevelType w:val="hybridMultilevel"/>
    <w:tmpl w:val="CCA4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9FF62AF"/>
    <w:multiLevelType w:val="hybridMultilevel"/>
    <w:tmpl w:val="A3C65DD6"/>
    <w:lvl w:ilvl="0" w:tplc="5E8C9F9A">
      <w:start w:val="1"/>
      <w:numFmt w:val="decimal"/>
      <w:lvlText w:val="(%1)"/>
      <w:lvlJc w:val="left"/>
      <w:pPr>
        <w:ind w:left="720" w:hanging="360"/>
      </w:pPr>
      <w:rPr>
        <w:rFonts w:hint="default"/>
        <w:b w:val="0"/>
      </w:rPr>
    </w:lvl>
    <w:lvl w:ilvl="1" w:tplc="42588900">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1067CB"/>
    <w:multiLevelType w:val="hybridMultilevel"/>
    <w:tmpl w:val="99CB18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A1F7C7C"/>
    <w:multiLevelType w:val="hybridMultilevel"/>
    <w:tmpl w:val="059C9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6A74D9"/>
    <w:multiLevelType w:val="hybridMultilevel"/>
    <w:tmpl w:val="FFEEF3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83851F3"/>
    <w:multiLevelType w:val="hybridMultilevel"/>
    <w:tmpl w:val="19CCF9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49985396">
    <w:abstractNumId w:val="9"/>
  </w:num>
  <w:num w:numId="2" w16cid:durableId="1959330554">
    <w:abstractNumId w:val="1"/>
  </w:num>
  <w:num w:numId="3" w16cid:durableId="1304655841">
    <w:abstractNumId w:val="2"/>
  </w:num>
  <w:num w:numId="4" w16cid:durableId="1834485226">
    <w:abstractNumId w:val="6"/>
  </w:num>
  <w:num w:numId="5" w16cid:durableId="1202791065">
    <w:abstractNumId w:val="7"/>
  </w:num>
  <w:num w:numId="6" w16cid:durableId="55591100">
    <w:abstractNumId w:val="4"/>
  </w:num>
  <w:num w:numId="7" w16cid:durableId="905725382">
    <w:abstractNumId w:val="3"/>
  </w:num>
  <w:num w:numId="8" w16cid:durableId="1971855624">
    <w:abstractNumId w:val="8"/>
  </w:num>
  <w:num w:numId="9" w16cid:durableId="317878603">
    <w:abstractNumId w:val="10"/>
  </w:num>
  <w:num w:numId="10" w16cid:durableId="872621709">
    <w:abstractNumId w:val="0"/>
  </w:num>
  <w:num w:numId="11" w16cid:durableId="18575724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FF9"/>
    <w:rsid w:val="00005868"/>
    <w:rsid w:val="000134F7"/>
    <w:rsid w:val="00017956"/>
    <w:rsid w:val="00080D3F"/>
    <w:rsid w:val="00084C0B"/>
    <w:rsid w:val="00085BD1"/>
    <w:rsid w:val="000D4F90"/>
    <w:rsid w:val="000F6DBD"/>
    <w:rsid w:val="00100CC0"/>
    <w:rsid w:val="00155D60"/>
    <w:rsid w:val="001646AB"/>
    <w:rsid w:val="00185747"/>
    <w:rsid w:val="00187117"/>
    <w:rsid w:val="00197C2B"/>
    <w:rsid w:val="001B49F8"/>
    <w:rsid w:val="001C459A"/>
    <w:rsid w:val="001D42E5"/>
    <w:rsid w:val="001E721F"/>
    <w:rsid w:val="002229B7"/>
    <w:rsid w:val="00223246"/>
    <w:rsid w:val="00235459"/>
    <w:rsid w:val="00251440"/>
    <w:rsid w:val="00251F0C"/>
    <w:rsid w:val="0025539F"/>
    <w:rsid w:val="002553AA"/>
    <w:rsid w:val="00266E00"/>
    <w:rsid w:val="002724CB"/>
    <w:rsid w:val="0027447B"/>
    <w:rsid w:val="0029113A"/>
    <w:rsid w:val="00292895"/>
    <w:rsid w:val="002A7444"/>
    <w:rsid w:val="002E2909"/>
    <w:rsid w:val="002E4BC8"/>
    <w:rsid w:val="002F0954"/>
    <w:rsid w:val="002F3EF1"/>
    <w:rsid w:val="00303068"/>
    <w:rsid w:val="00305465"/>
    <w:rsid w:val="00306EAE"/>
    <w:rsid w:val="0032122E"/>
    <w:rsid w:val="00333A81"/>
    <w:rsid w:val="003450C8"/>
    <w:rsid w:val="003759D0"/>
    <w:rsid w:val="00392B13"/>
    <w:rsid w:val="003B5DB5"/>
    <w:rsid w:val="003C13FF"/>
    <w:rsid w:val="003C6B36"/>
    <w:rsid w:val="003D4444"/>
    <w:rsid w:val="003E405B"/>
    <w:rsid w:val="00412789"/>
    <w:rsid w:val="00425EB2"/>
    <w:rsid w:val="004270D5"/>
    <w:rsid w:val="00450E5C"/>
    <w:rsid w:val="00485086"/>
    <w:rsid w:val="00491C37"/>
    <w:rsid w:val="00493848"/>
    <w:rsid w:val="00494B5D"/>
    <w:rsid w:val="0049631B"/>
    <w:rsid w:val="004A1F19"/>
    <w:rsid w:val="004A295D"/>
    <w:rsid w:val="004A2AEF"/>
    <w:rsid w:val="004A3528"/>
    <w:rsid w:val="004A4F90"/>
    <w:rsid w:val="004A4FD1"/>
    <w:rsid w:val="004B6E81"/>
    <w:rsid w:val="004D44B5"/>
    <w:rsid w:val="004F2870"/>
    <w:rsid w:val="00540CB0"/>
    <w:rsid w:val="00553B19"/>
    <w:rsid w:val="00555BB8"/>
    <w:rsid w:val="00561236"/>
    <w:rsid w:val="005710BC"/>
    <w:rsid w:val="005734AF"/>
    <w:rsid w:val="0058324F"/>
    <w:rsid w:val="00585B51"/>
    <w:rsid w:val="00590B14"/>
    <w:rsid w:val="005A64A2"/>
    <w:rsid w:val="005C44E4"/>
    <w:rsid w:val="005C5454"/>
    <w:rsid w:val="006001E0"/>
    <w:rsid w:val="006234C6"/>
    <w:rsid w:val="00627C60"/>
    <w:rsid w:val="0063766E"/>
    <w:rsid w:val="00637F57"/>
    <w:rsid w:val="00644F3C"/>
    <w:rsid w:val="00666898"/>
    <w:rsid w:val="00667F13"/>
    <w:rsid w:val="006717E0"/>
    <w:rsid w:val="006A2377"/>
    <w:rsid w:val="006B0B42"/>
    <w:rsid w:val="006B1256"/>
    <w:rsid w:val="006C5341"/>
    <w:rsid w:val="006C7052"/>
    <w:rsid w:val="006D622E"/>
    <w:rsid w:val="00700ED5"/>
    <w:rsid w:val="00702309"/>
    <w:rsid w:val="0070230B"/>
    <w:rsid w:val="007063F0"/>
    <w:rsid w:val="007068A5"/>
    <w:rsid w:val="00710043"/>
    <w:rsid w:val="0071468B"/>
    <w:rsid w:val="00726322"/>
    <w:rsid w:val="007557E5"/>
    <w:rsid w:val="007855C9"/>
    <w:rsid w:val="007873DC"/>
    <w:rsid w:val="00790D42"/>
    <w:rsid w:val="007C4E6E"/>
    <w:rsid w:val="007D12A7"/>
    <w:rsid w:val="007E13C7"/>
    <w:rsid w:val="007F31C5"/>
    <w:rsid w:val="007F7F53"/>
    <w:rsid w:val="00821992"/>
    <w:rsid w:val="00833F0F"/>
    <w:rsid w:val="008436CB"/>
    <w:rsid w:val="008451CB"/>
    <w:rsid w:val="008552C3"/>
    <w:rsid w:val="00862968"/>
    <w:rsid w:val="00872915"/>
    <w:rsid w:val="0088161D"/>
    <w:rsid w:val="008C59B0"/>
    <w:rsid w:val="0090407C"/>
    <w:rsid w:val="0090608F"/>
    <w:rsid w:val="00921942"/>
    <w:rsid w:val="00931FF9"/>
    <w:rsid w:val="00962E76"/>
    <w:rsid w:val="00973192"/>
    <w:rsid w:val="00990FC9"/>
    <w:rsid w:val="009B059F"/>
    <w:rsid w:val="009D21B8"/>
    <w:rsid w:val="009E76B2"/>
    <w:rsid w:val="009F3B34"/>
    <w:rsid w:val="009F6487"/>
    <w:rsid w:val="00A349F5"/>
    <w:rsid w:val="00A412B2"/>
    <w:rsid w:val="00A41541"/>
    <w:rsid w:val="00A67974"/>
    <w:rsid w:val="00A801FF"/>
    <w:rsid w:val="00A86FA2"/>
    <w:rsid w:val="00A93D82"/>
    <w:rsid w:val="00AA38BD"/>
    <w:rsid w:val="00AB0EE1"/>
    <w:rsid w:val="00AB1832"/>
    <w:rsid w:val="00AB2A0B"/>
    <w:rsid w:val="00AD19FD"/>
    <w:rsid w:val="00AD68DC"/>
    <w:rsid w:val="00AE3417"/>
    <w:rsid w:val="00AF33EC"/>
    <w:rsid w:val="00AF3D20"/>
    <w:rsid w:val="00B13C24"/>
    <w:rsid w:val="00B30FBD"/>
    <w:rsid w:val="00B31689"/>
    <w:rsid w:val="00B32979"/>
    <w:rsid w:val="00B41CAD"/>
    <w:rsid w:val="00B62390"/>
    <w:rsid w:val="00B671F8"/>
    <w:rsid w:val="00B8041B"/>
    <w:rsid w:val="00B9064F"/>
    <w:rsid w:val="00BB0A87"/>
    <w:rsid w:val="00BC1CD2"/>
    <w:rsid w:val="00BC7115"/>
    <w:rsid w:val="00BF3621"/>
    <w:rsid w:val="00C00CD0"/>
    <w:rsid w:val="00C2283F"/>
    <w:rsid w:val="00C337BE"/>
    <w:rsid w:val="00C36E80"/>
    <w:rsid w:val="00C46AAC"/>
    <w:rsid w:val="00C53E5C"/>
    <w:rsid w:val="00C5798A"/>
    <w:rsid w:val="00C76D5D"/>
    <w:rsid w:val="00C867BA"/>
    <w:rsid w:val="00CA16B5"/>
    <w:rsid w:val="00CA189D"/>
    <w:rsid w:val="00CA1E2E"/>
    <w:rsid w:val="00CA628F"/>
    <w:rsid w:val="00CB496E"/>
    <w:rsid w:val="00CD16BB"/>
    <w:rsid w:val="00CE665F"/>
    <w:rsid w:val="00CE7DB5"/>
    <w:rsid w:val="00CF365F"/>
    <w:rsid w:val="00D07759"/>
    <w:rsid w:val="00D16180"/>
    <w:rsid w:val="00D16BD9"/>
    <w:rsid w:val="00D45E0F"/>
    <w:rsid w:val="00D71A82"/>
    <w:rsid w:val="00D83C52"/>
    <w:rsid w:val="00DA481B"/>
    <w:rsid w:val="00DA689C"/>
    <w:rsid w:val="00DC08E4"/>
    <w:rsid w:val="00DC6E78"/>
    <w:rsid w:val="00DD7A73"/>
    <w:rsid w:val="00DE59D0"/>
    <w:rsid w:val="00DE69C2"/>
    <w:rsid w:val="00DF4DC6"/>
    <w:rsid w:val="00DF69C6"/>
    <w:rsid w:val="00E404A4"/>
    <w:rsid w:val="00E43D1A"/>
    <w:rsid w:val="00E44073"/>
    <w:rsid w:val="00E4693C"/>
    <w:rsid w:val="00E516E2"/>
    <w:rsid w:val="00E5254B"/>
    <w:rsid w:val="00E84F9E"/>
    <w:rsid w:val="00EA5492"/>
    <w:rsid w:val="00EE6E6B"/>
    <w:rsid w:val="00F45E41"/>
    <w:rsid w:val="00F54B0B"/>
    <w:rsid w:val="00F73341"/>
    <w:rsid w:val="00F81A6B"/>
    <w:rsid w:val="00F8348F"/>
    <w:rsid w:val="00F926D4"/>
    <w:rsid w:val="00FA4CFC"/>
    <w:rsid w:val="00FB3009"/>
    <w:rsid w:val="00FD4116"/>
    <w:rsid w:val="00FE49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A35BED"/>
  <w15:docId w15:val="{7D849DA6-7DF3-4F13-BA3B-6C4456E42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009"/>
    <w:pPr>
      <w:ind w:left="720"/>
      <w:contextualSpacing/>
    </w:pPr>
  </w:style>
  <w:style w:type="paragraph" w:styleId="FootnoteText">
    <w:name w:val="footnote text"/>
    <w:basedOn w:val="Normal"/>
    <w:link w:val="FootnoteTextChar"/>
    <w:unhideWhenUsed/>
    <w:rsid w:val="00821992"/>
    <w:pPr>
      <w:spacing w:after="0" w:line="240" w:lineRule="auto"/>
    </w:pPr>
    <w:rPr>
      <w:sz w:val="20"/>
      <w:szCs w:val="20"/>
    </w:rPr>
  </w:style>
  <w:style w:type="character" w:customStyle="1" w:styleId="FootnoteTextChar">
    <w:name w:val="Footnote Text Char"/>
    <w:basedOn w:val="DefaultParagraphFont"/>
    <w:link w:val="FootnoteText"/>
    <w:rsid w:val="00821992"/>
    <w:rPr>
      <w:sz w:val="20"/>
      <w:szCs w:val="20"/>
    </w:rPr>
  </w:style>
  <w:style w:type="character" w:styleId="FootnoteReference">
    <w:name w:val="footnote reference"/>
    <w:basedOn w:val="DefaultParagraphFont"/>
    <w:uiPriority w:val="99"/>
    <w:semiHidden/>
    <w:unhideWhenUsed/>
    <w:rsid w:val="00821992"/>
    <w:rPr>
      <w:vertAlign w:val="superscript"/>
    </w:rPr>
  </w:style>
  <w:style w:type="character" w:styleId="CommentReference">
    <w:name w:val="annotation reference"/>
    <w:basedOn w:val="DefaultParagraphFont"/>
    <w:uiPriority w:val="99"/>
    <w:semiHidden/>
    <w:unhideWhenUsed/>
    <w:rsid w:val="00872915"/>
    <w:rPr>
      <w:sz w:val="16"/>
      <w:szCs w:val="16"/>
    </w:rPr>
  </w:style>
  <w:style w:type="paragraph" w:styleId="CommentText">
    <w:name w:val="annotation text"/>
    <w:basedOn w:val="Normal"/>
    <w:link w:val="CommentTextChar"/>
    <w:uiPriority w:val="99"/>
    <w:semiHidden/>
    <w:unhideWhenUsed/>
    <w:rsid w:val="00872915"/>
    <w:pPr>
      <w:spacing w:line="240" w:lineRule="auto"/>
    </w:pPr>
    <w:rPr>
      <w:sz w:val="20"/>
      <w:szCs w:val="20"/>
    </w:rPr>
  </w:style>
  <w:style w:type="character" w:customStyle="1" w:styleId="CommentTextChar">
    <w:name w:val="Comment Text Char"/>
    <w:basedOn w:val="DefaultParagraphFont"/>
    <w:link w:val="CommentText"/>
    <w:uiPriority w:val="99"/>
    <w:semiHidden/>
    <w:rsid w:val="00872915"/>
    <w:rPr>
      <w:sz w:val="20"/>
      <w:szCs w:val="20"/>
    </w:rPr>
  </w:style>
  <w:style w:type="paragraph" w:styleId="CommentSubject">
    <w:name w:val="annotation subject"/>
    <w:basedOn w:val="CommentText"/>
    <w:next w:val="CommentText"/>
    <w:link w:val="CommentSubjectChar"/>
    <w:uiPriority w:val="99"/>
    <w:semiHidden/>
    <w:unhideWhenUsed/>
    <w:rsid w:val="00872915"/>
    <w:rPr>
      <w:b/>
      <w:bCs/>
    </w:rPr>
  </w:style>
  <w:style w:type="character" w:customStyle="1" w:styleId="CommentSubjectChar">
    <w:name w:val="Comment Subject Char"/>
    <w:basedOn w:val="CommentTextChar"/>
    <w:link w:val="CommentSubject"/>
    <w:uiPriority w:val="99"/>
    <w:semiHidden/>
    <w:rsid w:val="00872915"/>
    <w:rPr>
      <w:b/>
      <w:bCs/>
      <w:sz w:val="20"/>
      <w:szCs w:val="20"/>
    </w:rPr>
  </w:style>
  <w:style w:type="paragraph" w:styleId="BalloonText">
    <w:name w:val="Balloon Text"/>
    <w:basedOn w:val="Normal"/>
    <w:link w:val="BalloonTextChar"/>
    <w:uiPriority w:val="99"/>
    <w:semiHidden/>
    <w:unhideWhenUsed/>
    <w:rsid w:val="008729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915"/>
    <w:rPr>
      <w:rFonts w:ascii="Tahoma" w:hAnsi="Tahoma" w:cs="Tahoma"/>
      <w:sz w:val="16"/>
      <w:szCs w:val="16"/>
    </w:rPr>
  </w:style>
  <w:style w:type="paragraph" w:styleId="Revision">
    <w:name w:val="Revision"/>
    <w:hidden/>
    <w:uiPriority w:val="99"/>
    <w:semiHidden/>
    <w:rsid w:val="00DF4DC6"/>
    <w:pPr>
      <w:spacing w:after="0" w:line="240" w:lineRule="auto"/>
    </w:pPr>
  </w:style>
  <w:style w:type="paragraph" w:styleId="Header">
    <w:name w:val="header"/>
    <w:basedOn w:val="Normal"/>
    <w:link w:val="HeaderChar"/>
    <w:uiPriority w:val="99"/>
    <w:unhideWhenUsed/>
    <w:rsid w:val="00D16B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BD9"/>
  </w:style>
  <w:style w:type="paragraph" w:styleId="Footer">
    <w:name w:val="footer"/>
    <w:basedOn w:val="Normal"/>
    <w:link w:val="FooterChar"/>
    <w:uiPriority w:val="99"/>
    <w:unhideWhenUsed/>
    <w:rsid w:val="00D16B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BD9"/>
  </w:style>
  <w:style w:type="paragraph" w:styleId="NoSpacing">
    <w:name w:val="No Spacing"/>
    <w:uiPriority w:val="1"/>
    <w:qFormat/>
    <w:rsid w:val="00F54B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6000E-39E9-4D66-ABF8-AFBC55304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782</Words>
  <Characters>1332</Characters>
  <Application>Microsoft Office Word</Application>
  <DocSecurity>0</DocSecurity>
  <Lines>95</Lines>
  <Paragraphs>72</Paragraphs>
  <ScaleCrop>false</ScaleCrop>
  <HeadingPairs>
    <vt:vector size="2" baseType="variant">
      <vt:variant>
        <vt:lpstr>Title</vt:lpstr>
      </vt:variant>
      <vt:variant>
        <vt:i4>1</vt:i4>
      </vt:variant>
    </vt:vector>
  </HeadingPairs>
  <TitlesOfParts>
    <vt:vector size="1" baseType="lpstr">
      <vt:lpstr/>
    </vt:vector>
  </TitlesOfParts>
  <Company>MIS</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Osgood</dc:creator>
  <cp:lastModifiedBy>Rose Chabot</cp:lastModifiedBy>
  <cp:revision>10</cp:revision>
  <cp:lastPrinted>2018-03-30T17:08:00Z</cp:lastPrinted>
  <dcterms:created xsi:type="dcterms:W3CDTF">2025-02-18T16:13:00Z</dcterms:created>
  <dcterms:modified xsi:type="dcterms:W3CDTF">2025-03-22T01:58:00Z</dcterms:modified>
</cp:coreProperties>
</file>